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 xml:space="preserve">о назначении административного наказания </w:t>
      </w:r>
    </w:p>
    <w:p>
      <w:pPr>
        <w:spacing w:before="0" w:after="0"/>
        <w:ind w:firstLine="709"/>
        <w:jc w:val="both"/>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 xml:space="preserve">Резолютивная </w:t>
      </w:r>
      <w:r>
        <w:rPr>
          <w:rFonts w:ascii="Times New Roman" w:eastAsia="Times New Roman" w:hAnsi="Times New Roman" w:cs="Times New Roman"/>
        </w:rPr>
        <w:t>часть постановления объявлена 01</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2024 года</w:t>
      </w:r>
    </w:p>
    <w:p>
      <w:pPr>
        <w:spacing w:before="0" w:after="0"/>
        <w:jc w:val="both"/>
        <w:rPr>
          <w:sz w:val="24"/>
          <w:szCs w:val="24"/>
        </w:rPr>
      </w:pPr>
      <w:r>
        <w:rPr>
          <w:sz w:val="24"/>
          <w:szCs w:val="24"/>
        </w:rPr>
        <w:tab/>
      </w:r>
      <w:r>
        <w:rPr>
          <w:rFonts w:ascii="Times New Roman" w:eastAsia="Times New Roman" w:hAnsi="Times New Roman" w:cs="Times New Roman"/>
        </w:rPr>
        <w:t>Мотивирова</w:t>
      </w:r>
      <w:r>
        <w:rPr>
          <w:rFonts w:ascii="Times New Roman" w:eastAsia="Times New Roman" w:hAnsi="Times New Roman" w:cs="Times New Roman"/>
        </w:rPr>
        <w:t>нное постановление составлено 04</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2024 года</w:t>
      </w:r>
      <w:r>
        <w:rPr>
          <w:rFonts w:ascii="Times New Roman" w:eastAsia="Times New Roman" w:hAnsi="Times New Roman" w:cs="Times New Roman"/>
        </w:rPr>
        <w:t xml:space="preserve">  </w:t>
      </w:r>
    </w:p>
    <w:p>
      <w:pPr>
        <w:spacing w:before="0" w:after="0"/>
        <w:ind w:firstLine="708"/>
        <w:jc w:val="both"/>
      </w:pPr>
    </w:p>
    <w:p>
      <w:pPr>
        <w:spacing w:before="0" w:after="0"/>
        <w:ind w:firstLine="708"/>
        <w:jc w:val="both"/>
      </w:pPr>
      <w:r>
        <w:rPr>
          <w:rFonts w:ascii="Times New Roman" w:eastAsia="Times New Roman" w:hAnsi="Times New Roman" w:cs="Times New Roman"/>
        </w:rPr>
        <w:t xml:space="preserve">Мировой судья судебного участка №3 Ханты-Мансийского судебного района Ханты-Мансийского автономного округа-Югры Ю.Б. Миненко, </w:t>
      </w:r>
    </w:p>
    <w:p>
      <w:pPr>
        <w:spacing w:before="0" w:after="0"/>
        <w:ind w:firstLine="708"/>
        <w:jc w:val="both"/>
      </w:pPr>
      <w:r>
        <w:rPr>
          <w:rFonts w:ascii="Times New Roman" w:eastAsia="Times New Roman" w:hAnsi="Times New Roman" w:cs="Times New Roman"/>
        </w:rPr>
        <w:t xml:space="preserve">с участием </w:t>
      </w:r>
      <w:r>
        <w:rPr>
          <w:rFonts w:ascii="Times New Roman" w:eastAsia="Times New Roman" w:hAnsi="Times New Roman" w:cs="Times New Roman"/>
        </w:rPr>
        <w:t xml:space="preserve">защитника </w:t>
      </w:r>
      <w:r>
        <w:rPr>
          <w:rFonts w:ascii="Times New Roman" w:eastAsia="Times New Roman" w:hAnsi="Times New Roman" w:cs="Times New Roman"/>
        </w:rPr>
        <w:t xml:space="preserve">М ДЭП </w:t>
      </w:r>
      <w:r>
        <w:rPr>
          <w:rFonts w:ascii="Times New Roman" w:eastAsia="Times New Roman" w:hAnsi="Times New Roman" w:cs="Times New Roman"/>
        </w:rPr>
        <w:t>Шаропова</w:t>
      </w:r>
      <w:r>
        <w:rPr>
          <w:rFonts w:ascii="Times New Roman" w:eastAsia="Times New Roman" w:hAnsi="Times New Roman" w:cs="Times New Roman"/>
        </w:rPr>
        <w:t xml:space="preserve"> С.А.</w:t>
      </w:r>
      <w:r>
        <w:rPr>
          <w:rFonts w:ascii="Times New Roman" w:eastAsia="Times New Roman" w:hAnsi="Times New Roman" w:cs="Times New Roman"/>
        </w:rPr>
        <w:t>, действующего на основании доверенности,</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правонарушении, возбужденное по ч.1 ст.12.34 КоАП РФ в отношении юридического лица – Муниципального дорожно-эксплуатационного предприятия Муниципального образования город Ханты-Мансийск, ИНН 8601000426, КПП 860101001, ОГРН 1028600515327, юридический адрес: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ул.Студенческая</w:t>
      </w:r>
      <w:r>
        <w:rPr>
          <w:rFonts w:ascii="Times New Roman" w:eastAsia="Times New Roman" w:hAnsi="Times New Roman" w:cs="Times New Roman"/>
        </w:rPr>
        <w:t>, д.8, сведений о привлечении ранее к административной ответственности не представлено,</w:t>
      </w:r>
    </w:p>
    <w:p>
      <w:pPr>
        <w:spacing w:before="0" w:after="0"/>
        <w:ind w:firstLine="709"/>
        <w:jc w:val="both"/>
      </w:pPr>
    </w:p>
    <w:p>
      <w:pPr>
        <w:spacing w:before="0" w:after="0"/>
        <w:jc w:val="center"/>
      </w:pPr>
      <w:r>
        <w:rPr>
          <w:rFonts w:ascii="Times New Roman" w:eastAsia="Times New Roman" w:hAnsi="Times New Roman" w:cs="Times New Roman"/>
        </w:rPr>
        <w:t>УСТАНОВИЛ:</w:t>
      </w:r>
    </w:p>
    <w:p>
      <w:pPr>
        <w:spacing w:before="0" w:after="0"/>
        <w:ind w:firstLine="709"/>
        <w:jc w:val="both"/>
      </w:pPr>
    </w:p>
    <w:p>
      <w:pPr>
        <w:spacing w:before="0" w:after="0"/>
        <w:ind w:firstLine="709"/>
        <w:jc w:val="both"/>
      </w:pPr>
      <w:r>
        <w:rPr>
          <w:rFonts w:ascii="Times New Roman" w:eastAsia="Times New Roman" w:hAnsi="Times New Roman" w:cs="Times New Roman"/>
        </w:rPr>
        <w:t>Муниципальное дорожно-эксплуатационное предприятие муниципального образования город Ханты-Мансийск (</w:t>
      </w:r>
      <w:r>
        <w:rPr>
          <w:rFonts w:ascii="Times New Roman" w:eastAsia="Times New Roman" w:hAnsi="Times New Roman" w:cs="Times New Roman"/>
        </w:rPr>
        <w:t>далее-</w:t>
      </w:r>
      <w:r>
        <w:rPr>
          <w:rFonts w:ascii="Times New Roman" w:eastAsia="Times New Roman" w:hAnsi="Times New Roman" w:cs="Times New Roman"/>
        </w:rPr>
        <w:t>М ДЭП),</w:t>
      </w:r>
      <w:r>
        <w:rPr>
          <w:rFonts w:ascii="Times New Roman" w:eastAsia="Times New Roman" w:hAnsi="Times New Roman" w:cs="Times New Roman"/>
        </w:rPr>
        <w:t xml:space="preserve"> являясь</w:t>
      </w:r>
      <w:r>
        <w:rPr>
          <w:rFonts w:ascii="Times New Roman" w:eastAsia="Times New Roman" w:hAnsi="Times New Roman" w:cs="Times New Roman"/>
        </w:rPr>
        <w:t xml:space="preserve"> ответственным за содержание автомобильных дорог и улиц города Ханты-Мансийска в соответствии</w:t>
      </w:r>
      <w:r>
        <w:rPr>
          <w:rFonts w:ascii="Times New Roman" w:eastAsia="Times New Roman" w:hAnsi="Times New Roman" w:cs="Times New Roman"/>
        </w:rPr>
        <w:t xml:space="preserve"> с муниципальным контрактом №222</w:t>
      </w:r>
      <w:r>
        <w:rPr>
          <w:rFonts w:ascii="Times New Roman" w:eastAsia="Times New Roman" w:hAnsi="Times New Roman" w:cs="Times New Roman"/>
        </w:rPr>
        <w:t>/ЭА</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по месту регистрации юридического лица 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ул.Студенческая</w:t>
      </w:r>
      <w:r>
        <w:rPr>
          <w:rFonts w:ascii="Times New Roman" w:eastAsia="Times New Roman" w:hAnsi="Times New Roman" w:cs="Times New Roman"/>
        </w:rPr>
        <w:t>, д.8,</w:t>
      </w:r>
      <w:r>
        <w:rPr>
          <w:rFonts w:ascii="Times New Roman" w:eastAsia="Times New Roman" w:hAnsi="Times New Roman" w:cs="Times New Roman"/>
        </w:rPr>
        <w:t xml:space="preserve"> </w:t>
      </w:r>
      <w:r>
        <w:rPr>
          <w:rFonts w:ascii="Times New Roman" w:eastAsia="Times New Roman" w:hAnsi="Times New Roman" w:cs="Times New Roman"/>
        </w:rPr>
        <w:t xml:space="preserve">11.01.2024 в 09 час.20 мин. </w:t>
      </w:r>
      <w:r>
        <w:rPr>
          <w:rFonts w:ascii="Times New Roman" w:eastAsia="Times New Roman" w:hAnsi="Times New Roman" w:cs="Times New Roman"/>
        </w:rPr>
        <w:t>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w:t>
      </w:r>
      <w:r>
        <w:rPr>
          <w:rFonts w:ascii="Times New Roman" w:eastAsia="Times New Roman" w:hAnsi="Times New Roman" w:cs="Times New Roman"/>
        </w:rPr>
        <w:t>8.1</w:t>
      </w:r>
      <w:r>
        <w:rPr>
          <w:rFonts w:ascii="Times New Roman" w:eastAsia="Times New Roman" w:hAnsi="Times New Roman" w:cs="Times New Roman"/>
        </w:rP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w:t>
      </w:r>
      <w:r>
        <w:rPr>
          <w:rFonts w:ascii="Times New Roman" w:eastAsia="Times New Roman" w:hAnsi="Times New Roman" w:cs="Times New Roman"/>
        </w:rPr>
        <w:t>улиц города Ханты-Мансийска</w:t>
      </w:r>
      <w:r>
        <w:rPr>
          <w:rFonts w:ascii="Times New Roman" w:eastAsia="Times New Roman" w:hAnsi="Times New Roman" w:cs="Times New Roman"/>
        </w:rPr>
        <w:t xml:space="preserve">, </w:t>
      </w:r>
      <w:r>
        <w:rPr>
          <w:rFonts w:ascii="Times New Roman" w:eastAsia="Times New Roman" w:hAnsi="Times New Roman" w:cs="Times New Roman"/>
        </w:rPr>
        <w:t>допустив</w:t>
      </w:r>
      <w:r>
        <w:rPr>
          <w:rFonts w:ascii="Times New Roman" w:eastAsia="Times New Roman" w:hAnsi="Times New Roman" w:cs="Times New Roman"/>
        </w:rPr>
        <w:t xml:space="preserve"> </w:t>
      </w:r>
      <w:r>
        <w:rPr>
          <w:rFonts w:ascii="Times New Roman" w:eastAsia="Times New Roman" w:hAnsi="Times New Roman" w:cs="Times New Roman"/>
        </w:rPr>
        <w:t xml:space="preserve">на проезжей части дороги </w:t>
      </w:r>
      <w:r>
        <w:rPr>
          <w:rFonts w:ascii="Times New Roman" w:eastAsia="Times New Roman" w:hAnsi="Times New Roman" w:cs="Times New Roman"/>
        </w:rPr>
        <w:t xml:space="preserve">в районе домов №10 и </w:t>
      </w:r>
      <w:r>
        <w:rPr>
          <w:rFonts w:ascii="Times New Roman" w:eastAsia="Times New Roman" w:hAnsi="Times New Roman" w:cs="Times New Roman"/>
        </w:rPr>
        <w:t>№</w:t>
      </w:r>
      <w:r>
        <w:rPr>
          <w:rFonts w:ascii="Times New Roman" w:eastAsia="Times New Roman" w:hAnsi="Times New Roman" w:cs="Times New Roman"/>
        </w:rPr>
        <w:t xml:space="preserve">270 по улице Гагарина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наличие </w:t>
      </w:r>
      <w:r>
        <w:rPr>
          <w:rFonts w:ascii="Times New Roman" w:eastAsia="Times New Roman" w:hAnsi="Times New Roman" w:cs="Times New Roman"/>
        </w:rPr>
        <w:t>зимней скользкости в виде уплотненного снега</w:t>
      </w:r>
      <w:r>
        <w:rPr>
          <w:rFonts w:ascii="Times New Roman" w:eastAsia="Times New Roman" w:hAnsi="Times New Roman" w:cs="Times New Roman"/>
        </w:rPr>
        <w:t>, снежного</w:t>
      </w:r>
      <w:r>
        <w:rPr>
          <w:rFonts w:ascii="Times New Roman" w:eastAsia="Times New Roman" w:hAnsi="Times New Roman" w:cs="Times New Roman"/>
        </w:rPr>
        <w:t xml:space="preserve"> накат</w:t>
      </w:r>
      <w:r>
        <w:rPr>
          <w:rFonts w:ascii="Times New Roman" w:eastAsia="Times New Roman" w:hAnsi="Times New Roman" w:cs="Times New Roman"/>
        </w:rPr>
        <w:t>а</w:t>
      </w:r>
      <w:r>
        <w:rPr>
          <w:rFonts w:ascii="Times New Roman" w:eastAsia="Times New Roman" w:hAnsi="Times New Roman" w:cs="Times New Roman"/>
        </w:rPr>
        <w:t xml:space="preserve"> толщиной</w:t>
      </w:r>
      <w:r>
        <w:rPr>
          <w:rFonts w:ascii="Times New Roman" w:eastAsia="Times New Roman" w:hAnsi="Times New Roman" w:cs="Times New Roman"/>
        </w:rPr>
        <w:t xml:space="preserve"> 1,12 см. (дом №10) и 0,5 см. (дом №270).</w:t>
      </w:r>
    </w:p>
    <w:p>
      <w:pPr>
        <w:spacing w:before="0" w:after="0"/>
        <w:ind w:firstLine="709"/>
        <w:jc w:val="both"/>
      </w:pPr>
      <w:r>
        <w:rPr>
          <w:rFonts w:ascii="Times New Roman" w:eastAsia="Times New Roman" w:hAnsi="Times New Roman" w:cs="Times New Roman"/>
        </w:rPr>
        <w:t>Оно же</w:t>
      </w:r>
      <w:r>
        <w:rPr>
          <w:rFonts w:ascii="Times New Roman" w:eastAsia="Times New Roman" w:hAnsi="Times New Roman" w:cs="Times New Roman"/>
        </w:rPr>
        <w:t xml:space="preserve"> (М ДЭП)</w:t>
      </w:r>
      <w:r>
        <w:rPr>
          <w:rFonts w:ascii="Times New Roman" w:eastAsia="Times New Roman" w:hAnsi="Times New Roman" w:cs="Times New Roman"/>
        </w:rPr>
        <w:t xml:space="preserve">, 17.01.2024 в 11 час. 02 мин. 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п.п.8.1, 8.8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улиц города Ханты-Мансийска, </w:t>
      </w:r>
      <w:r>
        <w:rPr>
          <w:rFonts w:ascii="Times New Roman" w:eastAsia="Times New Roman" w:hAnsi="Times New Roman" w:cs="Times New Roman"/>
        </w:rPr>
        <w:t>допустив формирование</w:t>
      </w:r>
      <w:r>
        <w:rPr>
          <w:rFonts w:ascii="Times New Roman" w:eastAsia="Times New Roman" w:hAnsi="Times New Roman" w:cs="Times New Roman"/>
        </w:rPr>
        <w:t xml:space="preserve"> на пешеходных переходах снежных валов в районе дома №7 по </w:t>
      </w:r>
      <w:r>
        <w:rPr>
          <w:rFonts w:ascii="Times New Roman" w:eastAsia="Times New Roman" w:hAnsi="Times New Roman" w:cs="Times New Roman"/>
        </w:rPr>
        <w:t>ул.Лопарева</w:t>
      </w:r>
      <w:r>
        <w:rPr>
          <w:rFonts w:ascii="Times New Roman" w:eastAsia="Times New Roman" w:hAnsi="Times New Roman" w:cs="Times New Roman"/>
        </w:rPr>
        <w:t xml:space="preserve"> длиной 11</w:t>
      </w:r>
      <w:r>
        <w:rPr>
          <w:rFonts w:ascii="Times New Roman" w:eastAsia="Times New Roman" w:hAnsi="Times New Roman" w:cs="Times New Roman"/>
        </w:rPr>
        <w:t>,</w:t>
      </w:r>
      <w:r>
        <w:rPr>
          <w:rFonts w:ascii="Times New Roman" w:eastAsia="Times New Roman" w:hAnsi="Times New Roman" w:cs="Times New Roman"/>
        </w:rPr>
        <w:t>77 см., шириной 1,84 см. и высотой 1,1 м., в районе дома №15 длиной 10,07 см., шириной 1.24 см. и высотой 0,85 см., а также на проезжей части улицы наличие зимней скользк</w:t>
      </w:r>
      <w:r>
        <w:rPr>
          <w:rFonts w:ascii="Times New Roman" w:eastAsia="Times New Roman" w:hAnsi="Times New Roman" w:cs="Times New Roman"/>
        </w:rPr>
        <w:t xml:space="preserve">ости в виде уплотненного снега, снежного наката, </w:t>
      </w:r>
      <w:r>
        <w:rPr>
          <w:rFonts w:ascii="Times New Roman" w:eastAsia="Times New Roman" w:hAnsi="Times New Roman" w:cs="Times New Roman"/>
        </w:rPr>
        <w:t>толщиной 1.2 см. и 1,3 см соответственно.</w:t>
      </w:r>
    </w:p>
    <w:p>
      <w:pPr>
        <w:spacing w:before="0" w:after="0"/>
        <w:ind w:firstLine="709"/>
        <w:jc w:val="both"/>
      </w:pPr>
      <w:r>
        <w:rPr>
          <w:rFonts w:ascii="Times New Roman" w:eastAsia="Times New Roman" w:hAnsi="Times New Roman" w:cs="Times New Roman"/>
        </w:rPr>
        <w:t>Оно же</w:t>
      </w:r>
      <w:r>
        <w:rPr>
          <w:rFonts w:ascii="Times New Roman" w:eastAsia="Times New Roman" w:hAnsi="Times New Roman" w:cs="Times New Roman"/>
        </w:rPr>
        <w:t xml:space="preserve"> (М ДЭП)</w:t>
      </w:r>
      <w:r>
        <w:rPr>
          <w:rFonts w:ascii="Times New Roman" w:eastAsia="Times New Roman" w:hAnsi="Times New Roman" w:cs="Times New Roman"/>
        </w:rPr>
        <w:t xml:space="preserve">, </w:t>
      </w:r>
      <w:r>
        <w:rPr>
          <w:rFonts w:ascii="Times New Roman" w:eastAsia="Times New Roman" w:hAnsi="Times New Roman" w:cs="Times New Roman"/>
        </w:rPr>
        <w:t xml:space="preserve">20.01.2024 в 13 час.10 мин. 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п.п.8.1, 8.8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улиц города Ханты-Мансийска, </w:t>
      </w:r>
      <w:r>
        <w:rPr>
          <w:rFonts w:ascii="Times New Roman" w:eastAsia="Times New Roman" w:hAnsi="Times New Roman" w:cs="Times New Roman"/>
        </w:rPr>
        <w:t>допустив формирование</w:t>
      </w:r>
      <w:r>
        <w:rPr>
          <w:rFonts w:ascii="Times New Roman" w:eastAsia="Times New Roman" w:hAnsi="Times New Roman" w:cs="Times New Roman"/>
        </w:rPr>
        <w:t xml:space="preserve"> на пешеходных переходах снежных валов в районе домов №19 по </w:t>
      </w:r>
      <w:r>
        <w:rPr>
          <w:rFonts w:ascii="Times New Roman" w:eastAsia="Times New Roman" w:hAnsi="Times New Roman" w:cs="Times New Roman"/>
        </w:rPr>
        <w:t>ул.Промышленная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длиной 6,33 м., высотой 0,9 м, в районе дома №7 по </w:t>
      </w:r>
      <w:r>
        <w:rPr>
          <w:rFonts w:ascii="Times New Roman" w:eastAsia="Times New Roman" w:hAnsi="Times New Roman" w:cs="Times New Roman"/>
        </w:rPr>
        <w:t>ул.Промышленная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длиной 10,04 м. и высотой 1,1 м., а также на проезжей части наличие зимней скользк</w:t>
      </w:r>
      <w:r>
        <w:rPr>
          <w:rFonts w:ascii="Times New Roman" w:eastAsia="Times New Roman" w:hAnsi="Times New Roman" w:cs="Times New Roman"/>
        </w:rPr>
        <w:t xml:space="preserve">ости в виде уплотненного снега, </w:t>
      </w:r>
      <w:r>
        <w:rPr>
          <w:rFonts w:ascii="Times New Roman" w:eastAsia="Times New Roman" w:hAnsi="Times New Roman" w:cs="Times New Roman"/>
        </w:rPr>
        <w:t>снежного наката</w:t>
      </w:r>
      <w:r>
        <w:rPr>
          <w:rFonts w:ascii="Times New Roman" w:eastAsia="Times New Roman" w:hAnsi="Times New Roman" w:cs="Times New Roman"/>
        </w:rPr>
        <w:t>,</w:t>
      </w:r>
      <w:r>
        <w:rPr>
          <w:rFonts w:ascii="Times New Roman" w:eastAsia="Times New Roman" w:hAnsi="Times New Roman" w:cs="Times New Roman"/>
        </w:rPr>
        <w:t xml:space="preserve"> толщиной 2,3 см.</w:t>
      </w:r>
    </w:p>
    <w:p>
      <w:pPr>
        <w:spacing w:before="0" w:after="0"/>
        <w:ind w:firstLine="709"/>
        <w:jc w:val="both"/>
      </w:pPr>
      <w:r>
        <w:rPr>
          <w:rFonts w:ascii="Times New Roman" w:eastAsia="Times New Roman" w:hAnsi="Times New Roman" w:cs="Times New Roman"/>
        </w:rPr>
        <w:t>Оно же</w:t>
      </w:r>
      <w:r>
        <w:rPr>
          <w:rFonts w:ascii="Times New Roman" w:eastAsia="Times New Roman" w:hAnsi="Times New Roman" w:cs="Times New Roman"/>
        </w:rPr>
        <w:t xml:space="preserve"> (М ДЭП)</w:t>
      </w:r>
      <w:r>
        <w:rPr>
          <w:rFonts w:ascii="Times New Roman" w:eastAsia="Times New Roman" w:hAnsi="Times New Roman" w:cs="Times New Roman"/>
        </w:rPr>
        <w:t xml:space="preserve">, 22.01.2024 в 09 час.00 мин. 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п.п.8.7, 8.8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улиц города Ханты-Мансийска, </w:t>
      </w:r>
      <w:r>
        <w:rPr>
          <w:rFonts w:ascii="Times New Roman" w:eastAsia="Times New Roman" w:hAnsi="Times New Roman" w:cs="Times New Roman"/>
        </w:rPr>
        <w:t>допустив</w:t>
      </w:r>
      <w:r>
        <w:rPr>
          <w:rFonts w:ascii="Times New Roman" w:eastAsia="Times New Roman" w:hAnsi="Times New Roman" w:cs="Times New Roman"/>
        </w:rPr>
        <w:t xml:space="preserve"> формир</w:t>
      </w:r>
      <w:r>
        <w:rPr>
          <w:rFonts w:ascii="Times New Roman" w:eastAsia="Times New Roman" w:hAnsi="Times New Roman" w:cs="Times New Roman"/>
        </w:rPr>
        <w:t>ование</w:t>
      </w:r>
      <w:r>
        <w:rPr>
          <w:rFonts w:ascii="Times New Roman" w:eastAsia="Times New Roman" w:hAnsi="Times New Roman" w:cs="Times New Roman"/>
        </w:rPr>
        <w:t xml:space="preserve"> снежного вала высотой 1,5 м. в районе дома №57 по улице </w:t>
      </w:r>
      <w:r>
        <w:rPr>
          <w:rFonts w:ascii="Times New Roman" w:eastAsia="Times New Roman" w:hAnsi="Times New Roman" w:cs="Times New Roman"/>
        </w:rPr>
        <w:t>Патриса</w:t>
      </w:r>
      <w:r>
        <w:rPr>
          <w:rFonts w:ascii="Times New Roman" w:eastAsia="Times New Roman" w:hAnsi="Times New Roman" w:cs="Times New Roman"/>
        </w:rPr>
        <w:t xml:space="preserve"> Лумумбы в зоне треугольника видимости на пересечении улиц </w:t>
      </w:r>
    </w:p>
    <w:p>
      <w:pPr>
        <w:spacing w:before="0" w:after="0"/>
        <w:ind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защитник</w:t>
      </w:r>
      <w:r>
        <w:rPr>
          <w:rFonts w:ascii="Times New Roman" w:eastAsia="Times New Roman" w:hAnsi="Times New Roman" w:cs="Times New Roman"/>
        </w:rPr>
        <w:t xml:space="preserve"> М ДЭП </w:t>
      </w:r>
      <w:r>
        <w:rPr>
          <w:rFonts w:ascii="Times New Roman" w:eastAsia="Times New Roman" w:hAnsi="Times New Roman" w:cs="Times New Roman"/>
        </w:rPr>
        <w:t>г.Ханты-Мансийска</w:t>
      </w:r>
      <w:r>
        <w:rPr>
          <w:rFonts w:ascii="Times New Roman" w:eastAsia="Times New Roman" w:hAnsi="Times New Roman" w:cs="Times New Roman"/>
        </w:rPr>
        <w:t xml:space="preserve"> </w:t>
      </w:r>
      <w:r>
        <w:rPr>
          <w:rFonts w:ascii="Times New Roman" w:eastAsia="Times New Roman" w:hAnsi="Times New Roman" w:cs="Times New Roman"/>
        </w:rPr>
        <w:t>Шаропов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 xml:space="preserve">пояснил, что техника по уборке снега работала, что подтверждается записями в журнале производства работ, и </w:t>
      </w:r>
      <w:r>
        <w:rPr>
          <w:rFonts w:ascii="Times New Roman" w:eastAsia="Times New Roman" w:hAnsi="Times New Roman" w:cs="Times New Roman"/>
        </w:rPr>
        <w:t>данными</w:t>
      </w:r>
      <w:r>
        <w:rPr>
          <w:rFonts w:ascii="Times New Roman" w:eastAsia="Times New Roman" w:hAnsi="Times New Roman" w:cs="Times New Roman"/>
        </w:rPr>
        <w:t xml:space="preserve"> ГЛОНАСС, снежные валы на пешеходных </w:t>
      </w:r>
      <w:r>
        <w:rPr>
          <w:rFonts w:ascii="Times New Roman" w:eastAsia="Times New Roman" w:hAnsi="Times New Roman" w:cs="Times New Roman"/>
        </w:rPr>
        <w:t xml:space="preserve">переходах </w:t>
      </w:r>
      <w:r>
        <w:rPr>
          <w:rFonts w:ascii="Times New Roman" w:eastAsia="Times New Roman" w:hAnsi="Times New Roman" w:cs="Times New Roman"/>
        </w:rPr>
        <w:t xml:space="preserve">убрали </w:t>
      </w:r>
      <w:r>
        <w:rPr>
          <w:rFonts w:ascii="Times New Roman" w:eastAsia="Times New Roman" w:hAnsi="Times New Roman" w:cs="Times New Roman"/>
        </w:rPr>
        <w:t>в кратчайшие сроки.</w:t>
      </w:r>
      <w:r>
        <w:rPr>
          <w:rFonts w:ascii="Times New Roman" w:eastAsia="Times New Roman" w:hAnsi="Times New Roman" w:cs="Times New Roman"/>
        </w:rPr>
        <w:t xml:space="preserve"> Также</w:t>
      </w:r>
      <w:r>
        <w:rPr>
          <w:rFonts w:ascii="Times New Roman" w:eastAsia="Times New Roman" w:hAnsi="Times New Roman" w:cs="Times New Roman"/>
        </w:rPr>
        <w:t>,</w:t>
      </w:r>
      <w:r>
        <w:rPr>
          <w:rFonts w:ascii="Times New Roman" w:eastAsia="Times New Roman" w:hAnsi="Times New Roman" w:cs="Times New Roman"/>
        </w:rPr>
        <w:t xml:space="preserve"> просил применить положения ч.3.2 ст.4.1 КоАП РФ и назначить наказание ниже низшего.</w:t>
      </w:r>
    </w:p>
    <w:p>
      <w:pPr>
        <w:spacing w:before="0" w:after="0"/>
        <w:ind w:firstLine="708"/>
        <w:jc w:val="both"/>
      </w:pPr>
      <w:r>
        <w:rPr>
          <w:rFonts w:ascii="Times New Roman" w:eastAsia="Times New Roman" w:hAnsi="Times New Roman" w:cs="Times New Roman"/>
        </w:rPr>
        <w:t>Выслушав защитника, и</w:t>
      </w:r>
      <w:r>
        <w:rPr>
          <w:rFonts w:ascii="Times New Roman" w:eastAsia="Times New Roman" w:hAnsi="Times New Roman" w:cs="Times New Roman"/>
        </w:rPr>
        <w:t>зучив и проанализировав письменные материалы дела, мировой судья пришел к следующему.</w:t>
      </w:r>
    </w:p>
    <w:p>
      <w:pPr>
        <w:spacing w:before="0" w:after="0"/>
        <w:ind w:firstLine="709"/>
        <w:jc w:val="both"/>
      </w:pPr>
      <w:r>
        <w:rPr>
          <w:rFonts w:ascii="Times New Roman" w:eastAsia="Times New Roman" w:hAnsi="Times New Roman" w:cs="Times New Roman"/>
        </w:rPr>
        <w:t>Поводами к составлению протоколов об административных</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правонарушениях, предусмотренных</w:t>
      </w:r>
      <w:r>
        <w:rPr>
          <w:rFonts w:ascii="Times New Roman" w:eastAsia="Times New Roman" w:hAnsi="Times New Roman" w:cs="Times New Roman"/>
        </w:rPr>
        <w:t xml:space="preserve"> </w:t>
      </w:r>
      <w:hyperlink r:id="rId4" w:anchor="/document/12125267/entry/123401" w:history="1">
        <w:r>
          <w:rPr>
            <w:rFonts w:ascii="Times New Roman" w:eastAsia="Times New Roman" w:hAnsi="Times New Roman" w:cs="Times New Roman"/>
            <w:color w:val="0000EE"/>
          </w:rPr>
          <w:t>ч.1 ст.12.34</w:t>
        </w:r>
      </w:hyperlink>
      <w:r>
        <w:rPr>
          <w:rFonts w:ascii="Times New Roman" w:eastAsia="Times New Roman" w:hAnsi="Times New Roman" w:cs="Times New Roman"/>
        </w:rPr>
        <w:t xml:space="preserve"> КоАП РФ, </w:t>
      </w:r>
      <w:r>
        <w:rPr>
          <w:rFonts w:ascii="Times New Roman" w:eastAsia="Times New Roman" w:hAnsi="Times New Roman" w:cs="Times New Roman"/>
        </w:rPr>
        <w:t>в отношении М ДЭП явились</w:t>
      </w:r>
      <w:r>
        <w:rPr>
          <w:rFonts w:ascii="Times New Roman" w:eastAsia="Times New Roman" w:hAnsi="Times New Roman" w:cs="Times New Roman"/>
        </w:rPr>
        <w:t xml:space="preserve"> акт</w:t>
      </w:r>
      <w:r>
        <w:rPr>
          <w:rFonts w:ascii="Times New Roman" w:eastAsia="Times New Roman" w:hAnsi="Times New Roman" w:cs="Times New Roman"/>
        </w:rPr>
        <w:t>а</w:t>
      </w:r>
      <w:r>
        <w:rPr>
          <w:rFonts w:ascii="Times New Roman" w:eastAsia="Times New Roman" w:hAnsi="Times New Roman" w:cs="Times New Roman"/>
        </w:rPr>
        <w:t xml:space="preserve"> о проведении постоянного рейда при осуществлении федерального государственного контроля (надзора) в области безопасности </w:t>
      </w:r>
      <w:r>
        <w:rPr>
          <w:rFonts w:ascii="Times New Roman" w:eastAsia="Times New Roman" w:hAnsi="Times New Roman" w:cs="Times New Roman"/>
        </w:rPr>
        <w:t>дорожного движения, составленные 11.01.2024, 17.01.2024, 20.012024 и 22.01.2024</w:t>
      </w:r>
      <w:r>
        <w:rPr>
          <w:rFonts w:ascii="Times New Roman" w:eastAsia="Times New Roman" w:hAnsi="Times New Roman" w:cs="Times New Roman"/>
        </w:rPr>
        <w:t xml:space="preserve"> старшим государственным инспектором дорожного надзора отделения ГИБДД МОМВД России «Ханты-Мансийский» </w:t>
      </w:r>
      <w:r>
        <w:rPr>
          <w:rFonts w:ascii="Times New Roman" w:eastAsia="Times New Roman" w:hAnsi="Times New Roman" w:cs="Times New Roman"/>
        </w:rPr>
        <w:t>Грековым</w:t>
      </w:r>
      <w:r>
        <w:rPr>
          <w:rFonts w:ascii="Times New Roman" w:eastAsia="Times New Roman" w:hAnsi="Times New Roman" w:cs="Times New Roman"/>
        </w:rPr>
        <w:t xml:space="preserve"> К.А., согласно которым</w:t>
      </w:r>
      <w:r>
        <w:rPr>
          <w:rFonts w:ascii="Times New Roman" w:eastAsia="Times New Roman" w:hAnsi="Times New Roman" w:cs="Times New Roman"/>
        </w:rPr>
        <w:t xml:space="preserve"> </w:t>
      </w:r>
      <w:r>
        <w:rPr>
          <w:rFonts w:ascii="Times New Roman" w:eastAsia="Times New Roman" w:hAnsi="Times New Roman" w:cs="Times New Roman"/>
        </w:rPr>
        <w:t xml:space="preserve">установлено </w:t>
      </w:r>
      <w:r>
        <w:rPr>
          <w:rFonts w:ascii="Times New Roman" w:eastAsia="Times New Roman" w:hAnsi="Times New Roman" w:cs="Times New Roman"/>
        </w:rPr>
        <w:t xml:space="preserve">наличие на проезжей части дороги в районе домов №10 и №270 по улице Гагарина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зимней скользкости в виде уплотненного снега (снежный накат) толщиной 1,12 см. (дом №10) и </w:t>
      </w:r>
      <w:r>
        <w:rPr>
          <w:rFonts w:ascii="Times New Roman" w:eastAsia="Times New Roman" w:hAnsi="Times New Roman" w:cs="Times New Roman"/>
        </w:rPr>
        <w:t>0,5 см. (дом №270); формирование</w:t>
      </w:r>
      <w:r>
        <w:rPr>
          <w:rFonts w:ascii="Times New Roman" w:eastAsia="Times New Roman" w:hAnsi="Times New Roman" w:cs="Times New Roman"/>
        </w:rPr>
        <w:t xml:space="preserve"> на пешеходных переходах снежных валов в районе домов №19 по </w:t>
      </w:r>
      <w:r>
        <w:rPr>
          <w:rFonts w:ascii="Times New Roman" w:eastAsia="Times New Roman" w:hAnsi="Times New Roman" w:cs="Times New Roman"/>
        </w:rPr>
        <w:t>ул.Промышленная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длиной 6,33 м., высотой 0,9 м, в районе дома №7 по </w:t>
      </w:r>
      <w:r>
        <w:rPr>
          <w:rFonts w:ascii="Times New Roman" w:eastAsia="Times New Roman" w:hAnsi="Times New Roman" w:cs="Times New Roman"/>
        </w:rPr>
        <w:t>ул.Промышленная</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длиной 10,04 м. и высотой 1,1 м., а также на проезжей части наличие зимней скользкости в виде уплотненного снега (снежного наката) толщиной 2,3 см.; формирование снежного вала высотой 1,5 м. в районе дома №57 по улице </w:t>
      </w:r>
      <w:r>
        <w:rPr>
          <w:rFonts w:ascii="Times New Roman" w:eastAsia="Times New Roman" w:hAnsi="Times New Roman" w:cs="Times New Roman"/>
        </w:rPr>
        <w:t>Патриса</w:t>
      </w:r>
      <w:r>
        <w:rPr>
          <w:rFonts w:ascii="Times New Roman" w:eastAsia="Times New Roman" w:hAnsi="Times New Roman" w:cs="Times New Roman"/>
        </w:rPr>
        <w:t xml:space="preserve"> Лумумбы в зоне треугольника видимости на пересечении улиц; формировании на пешеходных переходах снежных валов в районе дома №7 по </w:t>
      </w:r>
      <w:r>
        <w:rPr>
          <w:rFonts w:ascii="Times New Roman" w:eastAsia="Times New Roman" w:hAnsi="Times New Roman" w:cs="Times New Roman"/>
        </w:rPr>
        <w:t>ул.Лопарева</w:t>
      </w:r>
      <w:r>
        <w:rPr>
          <w:rFonts w:ascii="Times New Roman" w:eastAsia="Times New Roman" w:hAnsi="Times New Roman" w:cs="Times New Roman"/>
        </w:rPr>
        <w:t xml:space="preserve"> длиной 11.77 см., шириной 1,84 см. и высотой 1,1 м., в районе дома №15 длиной 10,07 см., шириной 1.24 см. и высотой 0,85 см., а также на проезжей части улицы наличие зимней скользкости в виде уплотненного снега (снежного наката) толщиной 1.2 см. и 1,3 см соответственно.</w:t>
      </w:r>
    </w:p>
    <w:p>
      <w:pPr>
        <w:spacing w:before="0" w:after="0"/>
        <w:ind w:firstLine="709"/>
        <w:jc w:val="both"/>
      </w:pPr>
      <w:r>
        <w:rPr>
          <w:rFonts w:ascii="Times New Roman" w:eastAsia="Times New Roman" w:hAnsi="Times New Roman" w:cs="Times New Roman"/>
        </w:rPr>
        <w:t xml:space="preserve">Объективную сторону административного правонарушения, предусмотренного ч.1 ст.12.34 КоАП РФ составляют действия (бездействие) лиц, ответственных за состояние дорог, выразившихся в </w:t>
      </w:r>
      <w:r>
        <w:rPr>
          <w:rFonts w:ascii="Times New Roman" w:eastAsia="Times New Roman" w:hAnsi="Times New Roman" w:cs="Times New Roman"/>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в непринятии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rPr>
        <w:t> </w:t>
      </w:r>
      <w:r>
        <w:rPr>
          <w:rFonts w:ascii="Times New Roman" w:eastAsia="Times New Roman" w:hAnsi="Times New Roman" w:cs="Times New Roman"/>
        </w:rPr>
        <w:t>случаях, если пользование такими участками угрожает безопасности дорожного движения.</w:t>
      </w:r>
    </w:p>
    <w:p>
      <w:pPr>
        <w:spacing w:before="0" w:after="0"/>
        <w:ind w:firstLine="720"/>
        <w:jc w:val="both"/>
      </w:pPr>
      <w:r>
        <w:rPr>
          <w:rFonts w:ascii="Times New Roman" w:eastAsia="Times New Roman" w:hAnsi="Times New Roman" w:cs="Times New Roman"/>
        </w:rPr>
        <w:t>Согласно статье 3 Федерального закона от 10 декабря 1995 №196-ФЗ «О безопасности дорожного движения</w:t>
      </w:r>
      <w:r>
        <w:rPr>
          <w:rFonts w:ascii="Times New Roman" w:eastAsia="Times New Roman" w:hAnsi="Times New Roman" w:cs="Times New Roman"/>
        </w:rPr>
        <w:t>»</w:t>
      </w:r>
      <w:r>
        <w:rPr>
          <w:rFonts w:ascii="Times New Roman" w:eastAsia="Times New Roman" w:hAnsi="Times New Roman" w:cs="Times New Roman"/>
        </w:rPr>
        <w:t xml:space="preserve"> основными принципами обеспечения безопасности дорожного движения, в числе прочего, является приоритет жизни и здоровья граждан, участвующих в дорожном движении над экономическими результатами хозяйственной деятельности.</w:t>
      </w:r>
    </w:p>
    <w:p>
      <w:pPr>
        <w:spacing w:before="0" w:after="0"/>
        <w:ind w:firstLine="720"/>
        <w:jc w:val="both"/>
      </w:pPr>
      <w:r>
        <w:rPr>
          <w:rFonts w:ascii="Times New Roman" w:eastAsia="Times New Roman" w:hAnsi="Times New Roman" w:cs="Times New Roman"/>
        </w:rPr>
        <w:t>Пунктом 2 статьи 12 вышеуказанного Федерального закона предусмотрено,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w:t>
      </w:r>
    </w:p>
    <w:p>
      <w:pPr>
        <w:spacing w:before="0" w:after="0"/>
        <w:ind w:firstLine="720"/>
        <w:jc w:val="both"/>
      </w:pPr>
      <w:r>
        <w:rPr>
          <w:rFonts w:ascii="Times New Roman" w:eastAsia="Times New Roman" w:hAnsi="Times New Roman" w:cs="Times New Roman"/>
        </w:rPr>
        <w:t>Статьей 17 Федерального закона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20"/>
        <w:jc w:val="both"/>
      </w:pPr>
      <w:r>
        <w:rPr>
          <w:rFonts w:ascii="Times New Roman" w:eastAsia="Times New Roman" w:hAnsi="Times New Roman" w:cs="Times New Roman"/>
        </w:rPr>
        <w:t>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pPr>
        <w:spacing w:before="0" w:after="0"/>
        <w:ind w:firstLine="720"/>
        <w:jc w:val="both"/>
      </w:pPr>
      <w:r>
        <w:rPr>
          <w:rFonts w:ascii="Times New Roman" w:eastAsia="Times New Roman" w:hAnsi="Times New Roman" w:cs="Times New Roman"/>
        </w:rPr>
        <w:t>Требования, касающиеся обеспечения безопасности дорожного движения при эксплуатации дорог, включены в Национальный стандарт Российской Федерации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№1245-ст.</w:t>
      </w:r>
    </w:p>
    <w:p>
      <w:pPr>
        <w:widowControl w:val="0"/>
        <w:spacing w:before="0" w:after="0"/>
        <w:ind w:right="38" w:firstLine="709"/>
        <w:jc w:val="both"/>
      </w:pPr>
      <w:r>
        <w:rPr>
          <w:rFonts w:ascii="Times New Roman" w:eastAsia="Times New Roman" w:hAnsi="Times New Roman" w:cs="Times New Roman"/>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pPr>
        <w:widowControl w:val="0"/>
        <w:spacing w:before="0" w:after="0"/>
        <w:ind w:right="38" w:firstLine="709"/>
        <w:jc w:val="both"/>
      </w:pPr>
      <w:r>
        <w:rPr>
          <w:rFonts w:ascii="Times New Roman" w:eastAsia="Times New Roman" w:hAnsi="Times New Roman" w:cs="Times New Roman"/>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pPr>
        <w:widowControl w:val="0"/>
        <w:spacing w:before="0" w:after="0"/>
        <w:ind w:right="38" w:firstLine="709"/>
        <w:jc w:val="both"/>
      </w:pPr>
      <w:r>
        <w:rPr>
          <w:rFonts w:ascii="Times New Roman" w:eastAsia="Times New Roman" w:hAnsi="Times New Roman" w:cs="Times New Roman"/>
        </w:rPr>
        <w:t>Несоблюдение требований ГОСТ Р50597-2017 создает реальную угрозу безопасности дорожного движения, так как данным стандартом установлены предельные значения показателей эксплуатационного состояния автомобильных дорог,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комфортабельное движение автотранспортных средств с расчетными скоростями.</w:t>
      </w:r>
    </w:p>
    <w:p>
      <w:pPr>
        <w:widowControl w:val="0"/>
        <w:spacing w:before="0" w:after="0"/>
        <w:ind w:right="38" w:firstLine="709"/>
        <w:jc w:val="both"/>
      </w:pPr>
      <w:r>
        <w:rPr>
          <w:rFonts w:ascii="Times New Roman" w:eastAsia="Times New Roman" w:hAnsi="Times New Roman" w:cs="Times New Roman"/>
        </w:rPr>
        <w:t>Согласно п.8.1 ГОСТ Р 50597-2017 на покрытии проезжей части дорог и улиц не допускается наличие снега и зимней скользкости.</w:t>
      </w:r>
    </w:p>
    <w:p>
      <w:pPr>
        <w:spacing w:before="0" w:after="0"/>
        <w:ind w:firstLine="708"/>
        <w:jc w:val="both"/>
      </w:pPr>
      <w:r>
        <w:rPr>
          <w:rFonts w:ascii="Times New Roman" w:eastAsia="Times New Roman" w:hAnsi="Times New Roman" w:cs="Times New Roman"/>
        </w:rPr>
        <w:t>Согласно п.8.7 ГОСТ Р 50597-2017 формирование снежных валов на дорогах не допускается перед пересечениями в одном уровне в зоне треугольника видимости с размерами сторон по п.7.1 ГОСТ Р 50597-2017.</w:t>
      </w:r>
    </w:p>
    <w:p>
      <w:pPr>
        <w:spacing w:before="0" w:after="0"/>
        <w:ind w:firstLine="708"/>
        <w:jc w:val="both"/>
      </w:pPr>
      <w:r>
        <w:rPr>
          <w:rFonts w:ascii="Times New Roman" w:eastAsia="Times New Roman" w:hAnsi="Times New Roman" w:cs="Times New Roman"/>
        </w:rPr>
        <w:t>В силу требований п.7.1 ГОСТ Р 50597-2017 размеры сторон треугольника видимости для условий «транспорт-транспорт» для улиц при скорости движения 60 км/ч соответствуют 40 м.</w:t>
      </w:r>
    </w:p>
    <w:p>
      <w:pPr>
        <w:spacing w:before="0" w:after="0"/>
        <w:ind w:firstLine="708"/>
        <w:jc w:val="both"/>
      </w:pPr>
      <w:r>
        <w:rPr>
          <w:rFonts w:ascii="Times New Roman" w:eastAsia="Times New Roman" w:hAnsi="Times New Roman" w:cs="Times New Roman"/>
        </w:rPr>
        <w:t xml:space="preserve">В соответствии с п.8.8 ГОСТ Р 50597-2017 формирование снежных валов не допускается </w:t>
      </w:r>
      <w:r>
        <w:rPr>
          <w:rFonts w:ascii="Times New Roman" w:eastAsia="Times New Roman" w:hAnsi="Times New Roman" w:cs="Times New Roman"/>
        </w:rPr>
        <w:t xml:space="preserve">на пересечении улиц в одном уровне в пределах треугольника видимости, </w:t>
      </w:r>
      <w:r>
        <w:rPr>
          <w:rFonts w:ascii="Times New Roman" w:eastAsia="Times New Roman" w:hAnsi="Times New Roman" w:cs="Times New Roman"/>
        </w:rPr>
        <w:t>ближе 10 метров от пешеходного перехода.</w:t>
      </w:r>
    </w:p>
    <w:p>
      <w:pPr>
        <w:spacing w:before="0" w:after="0"/>
        <w:ind w:firstLine="709"/>
        <w:jc w:val="both"/>
      </w:pPr>
      <w:r>
        <w:rPr>
          <w:rFonts w:ascii="Times New Roman" w:eastAsia="Times New Roman" w:hAnsi="Times New Roman" w:cs="Times New Roman"/>
        </w:rPr>
        <w:t xml:space="preserve">По условиям муниципального контракта </w:t>
      </w:r>
      <w:r>
        <w:rPr>
          <w:rFonts w:ascii="Times New Roman" w:eastAsia="Times New Roman" w:hAnsi="Times New Roman" w:cs="Times New Roman"/>
        </w:rPr>
        <w:t>№222</w:t>
      </w:r>
      <w:r>
        <w:rPr>
          <w:rFonts w:ascii="Times New Roman" w:eastAsia="Times New Roman" w:hAnsi="Times New Roman" w:cs="Times New Roman"/>
        </w:rPr>
        <w:t>/ЭА</w:t>
      </w:r>
      <w:r>
        <w:rPr>
          <w:rFonts w:ascii="Times New Roman" w:eastAsia="Times New Roman" w:hAnsi="Times New Roman" w:cs="Times New Roman"/>
        </w:rPr>
        <w:t xml:space="preserve"> подрядчик МДЭП принимает на себя обязательства по своевременному и надлежащему выполнению работ по содержанию автомобильных дорог и улиц </w:t>
      </w:r>
      <w:r>
        <w:rPr>
          <w:rFonts w:ascii="Times New Roman" w:eastAsia="Times New Roman" w:hAnsi="Times New Roman" w:cs="Times New Roman"/>
        </w:rPr>
        <w:t>города Ханты-Мансийска в соответствии с требованиями технического задания (приложение №1 к Контракту). Согласно п.5 Приложения №1 (Техническое задание)</w:t>
      </w:r>
      <w:r>
        <w:rPr>
          <w:rFonts w:ascii="Times New Roman" w:eastAsia="Times New Roman" w:hAnsi="Times New Roman" w:cs="Times New Roman"/>
        </w:rPr>
        <w:t xml:space="preserve"> к муниципальному контракту №222/ЭА </w:t>
      </w:r>
      <w:r>
        <w:rPr>
          <w:rFonts w:ascii="Times New Roman" w:eastAsia="Times New Roman" w:hAnsi="Times New Roman" w:cs="Times New Roman"/>
        </w:rPr>
        <w:t>работы по содержанию автомобильных дорог и улиц города Ханты-Мансийска должны выполняться в соответствии с перечнем автомобильных дорог и улиц общего пользования и местного значения города Ханты-Мансийска и требованиям нормативных документов</w:t>
      </w:r>
      <w:r>
        <w:rPr>
          <w:rFonts w:ascii="Times New Roman" w:eastAsia="Times New Roman" w:hAnsi="Times New Roman" w:cs="Times New Roman"/>
        </w:rPr>
        <w:t>,</w:t>
      </w:r>
      <w:r>
        <w:rPr>
          <w:rFonts w:ascii="Times New Roman" w:eastAsia="Times New Roman" w:hAnsi="Times New Roman" w:cs="Times New Roman"/>
        </w:rPr>
        <w:t xml:space="preserve"> одним из которых является ГОСТ Р 50597-2017. В п.15 Приложения №1 указано, что М ДЭП несет ответственность за надлежащее эксплуатационное состояние автомобильных дорог.</w:t>
      </w:r>
    </w:p>
    <w:p>
      <w:pPr>
        <w:spacing w:before="0" w:after="0"/>
        <w:ind w:firstLine="708"/>
        <w:jc w:val="both"/>
      </w:pPr>
      <w:r>
        <w:rPr>
          <w:rFonts w:ascii="Times New Roman" w:eastAsia="Times New Roman" w:hAnsi="Times New Roman" w:cs="Times New Roman"/>
        </w:rPr>
        <w:t xml:space="preserve">Таким образом, обязанность по содержанию дорог и улиц в городе Ханты-Мансийске </w:t>
      </w:r>
      <w:r>
        <w:rPr>
          <w:rFonts w:ascii="Times New Roman" w:eastAsia="Times New Roman" w:hAnsi="Times New Roman" w:cs="Times New Roman"/>
        </w:rPr>
        <w:t xml:space="preserve">возложена </w:t>
      </w:r>
      <w:r>
        <w:rPr>
          <w:rFonts w:ascii="Times New Roman" w:eastAsia="Times New Roman" w:hAnsi="Times New Roman" w:cs="Times New Roman"/>
        </w:rPr>
        <w:t>на МДЭП.</w:t>
      </w:r>
    </w:p>
    <w:p>
      <w:pPr>
        <w:spacing w:before="0" w:after="0"/>
        <w:ind w:firstLine="709"/>
        <w:jc w:val="both"/>
      </w:pPr>
      <w:r>
        <w:rPr>
          <w:rFonts w:ascii="Times New Roman" w:eastAsia="Times New Roman" w:hAnsi="Times New Roman" w:cs="Times New Roman"/>
        </w:rPr>
        <w:t xml:space="preserve">Вместе с </w:t>
      </w:r>
      <w:r>
        <w:rPr>
          <w:rFonts w:ascii="Times New Roman" w:eastAsia="Times New Roman" w:hAnsi="Times New Roman" w:cs="Times New Roman"/>
        </w:rPr>
        <w:t>т</w:t>
      </w:r>
      <w:r>
        <w:rPr>
          <w:rFonts w:ascii="Times New Roman" w:eastAsia="Times New Roman" w:hAnsi="Times New Roman" w:cs="Times New Roman"/>
        </w:rPr>
        <w:t>ем, в</w:t>
      </w:r>
      <w:r>
        <w:rPr>
          <w:rFonts w:ascii="Times New Roman" w:eastAsia="Times New Roman" w:hAnsi="Times New Roman" w:cs="Times New Roman"/>
        </w:rPr>
        <w:t xml:space="preserve"> нарушение требований п.</w:t>
      </w:r>
      <w:r>
        <w:rPr>
          <w:rFonts w:ascii="Times New Roman" w:eastAsia="Times New Roman" w:hAnsi="Times New Roman" w:cs="Times New Roman"/>
        </w:rPr>
        <w:t xml:space="preserve">п.8.1, 8.7 </w:t>
      </w:r>
      <w:r>
        <w:rPr>
          <w:rFonts w:ascii="Times New Roman" w:eastAsia="Times New Roman" w:hAnsi="Times New Roman" w:cs="Times New Roman"/>
        </w:rPr>
        <w:t xml:space="preserve">и 8.8 </w:t>
      </w:r>
      <w:r>
        <w:rPr>
          <w:rFonts w:ascii="Times New Roman" w:eastAsia="Times New Roman" w:hAnsi="Times New Roman" w:cs="Times New Roman"/>
        </w:rPr>
        <w:t xml:space="preserve">ГОСТ Р 50597-2017 </w:t>
      </w:r>
      <w:r>
        <w:rPr>
          <w:rFonts w:ascii="Times New Roman" w:eastAsia="Times New Roman" w:hAnsi="Times New Roman" w:cs="Times New Roman"/>
        </w:rPr>
        <w:t>М ДЭ</w:t>
      </w:r>
      <w:r>
        <w:rPr>
          <w:rFonts w:ascii="Times New Roman" w:eastAsia="Times New Roman" w:hAnsi="Times New Roman" w:cs="Times New Roman"/>
        </w:rPr>
        <w:t xml:space="preserve">П </w:t>
      </w:r>
      <w:r>
        <w:rPr>
          <w:rFonts w:ascii="Times New Roman" w:eastAsia="Times New Roman" w:hAnsi="Times New Roman" w:cs="Times New Roman"/>
        </w:rPr>
        <w:t>г.Ханты-Мансийска</w:t>
      </w:r>
      <w:r>
        <w:rPr>
          <w:rFonts w:ascii="Times New Roman" w:eastAsia="Times New Roman" w:hAnsi="Times New Roman" w:cs="Times New Roman"/>
        </w:rPr>
        <w:t xml:space="preserve"> допустило формирование</w:t>
      </w:r>
      <w:r>
        <w:rPr>
          <w:rFonts w:ascii="Times New Roman" w:eastAsia="Times New Roman" w:hAnsi="Times New Roman" w:cs="Times New Roman"/>
        </w:rPr>
        <w:t xml:space="preserve"> снежных валов</w:t>
      </w:r>
      <w:r>
        <w:rPr>
          <w:rFonts w:ascii="Times New Roman" w:eastAsia="Times New Roman" w:hAnsi="Times New Roman" w:cs="Times New Roman"/>
        </w:rPr>
        <w:t xml:space="preserve"> на пешеходных переходах </w:t>
      </w:r>
      <w:r>
        <w:rPr>
          <w:rFonts w:ascii="Times New Roman" w:eastAsia="Times New Roman" w:hAnsi="Times New Roman" w:cs="Times New Roman"/>
        </w:rPr>
        <w:t xml:space="preserve">в районе домов №7 и №15 по </w:t>
      </w:r>
      <w:r>
        <w:rPr>
          <w:rFonts w:ascii="Times New Roman" w:eastAsia="Times New Roman" w:hAnsi="Times New Roman" w:cs="Times New Roman"/>
        </w:rPr>
        <w:t>ул.Лопарева</w:t>
      </w:r>
      <w:r>
        <w:rPr>
          <w:rFonts w:ascii="Times New Roman" w:eastAsia="Times New Roman" w:hAnsi="Times New Roman" w:cs="Times New Roman"/>
        </w:rPr>
        <w:t xml:space="preserve">, домов №19 и №7 по </w:t>
      </w:r>
      <w:r>
        <w:rPr>
          <w:rFonts w:ascii="Times New Roman" w:eastAsia="Times New Roman" w:hAnsi="Times New Roman" w:cs="Times New Roman"/>
        </w:rPr>
        <w:t>ул.Промышленная</w:t>
      </w:r>
      <w:r>
        <w:rPr>
          <w:rFonts w:ascii="Times New Roman" w:eastAsia="Times New Roman" w:hAnsi="Times New Roman" w:cs="Times New Roman"/>
        </w:rPr>
        <w:t xml:space="preserve">, в зоне треугольника видимости на пересечении улиц в районе дома №57 по улице </w:t>
      </w:r>
      <w:r>
        <w:rPr>
          <w:rFonts w:ascii="Times New Roman" w:eastAsia="Times New Roman" w:hAnsi="Times New Roman" w:cs="Times New Roman"/>
        </w:rPr>
        <w:t>Патриса</w:t>
      </w:r>
      <w:r>
        <w:rPr>
          <w:rFonts w:ascii="Times New Roman" w:eastAsia="Times New Roman" w:hAnsi="Times New Roman" w:cs="Times New Roman"/>
        </w:rPr>
        <w:t xml:space="preserve"> Лумумбы, а также зимней скользкости в виде уплотненного снега (снежного наката) в районе домов №10 №270 по </w:t>
      </w:r>
      <w:r>
        <w:rPr>
          <w:rFonts w:ascii="Times New Roman" w:eastAsia="Times New Roman" w:hAnsi="Times New Roman" w:cs="Times New Roman"/>
        </w:rPr>
        <w:t>ул.Гагарина</w:t>
      </w:r>
      <w:r>
        <w:rPr>
          <w:rFonts w:ascii="Times New Roman" w:eastAsia="Times New Roman" w:hAnsi="Times New Roman" w:cs="Times New Roman"/>
        </w:rPr>
        <w:t xml:space="preserve">, на улицах Лопарева и Промышленная в </w:t>
      </w:r>
      <w:r>
        <w:rPr>
          <w:rFonts w:ascii="Times New Roman" w:eastAsia="Times New Roman" w:hAnsi="Times New Roman" w:cs="Times New Roman"/>
        </w:rPr>
        <w:t>г.Ханты-Мансийске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Указанные обстоятельства подтверждаются </w:t>
      </w:r>
      <w:r>
        <w:rPr>
          <w:rFonts w:ascii="Times New Roman" w:eastAsia="Times New Roman" w:hAnsi="Times New Roman" w:cs="Times New Roman"/>
        </w:rPr>
        <w:t>совокупностью доказательств</w:t>
      </w:r>
      <w:r>
        <w:rPr>
          <w:rFonts w:ascii="Times New Roman" w:eastAsia="Times New Roman" w:hAnsi="Times New Roman" w:cs="Times New Roman"/>
        </w:rPr>
        <w:t>,</w:t>
      </w:r>
      <w:r>
        <w:rPr>
          <w:rFonts w:ascii="Times New Roman" w:eastAsia="Times New Roman" w:hAnsi="Times New Roman" w:cs="Times New Roman"/>
        </w:rPr>
        <w:t xml:space="preserve"> исследованных в судебном заседании,</w:t>
      </w:r>
      <w:r>
        <w:rPr>
          <w:rFonts w:ascii="Times New Roman" w:eastAsia="Times New Roman" w:hAnsi="Times New Roman" w:cs="Times New Roman"/>
        </w:rPr>
        <w:t xml:space="preserve"> а именно:</w:t>
      </w:r>
    </w:p>
    <w:p>
      <w:pPr>
        <w:spacing w:before="0" w:after="0"/>
        <w:ind w:firstLine="709"/>
        <w:jc w:val="both"/>
      </w:pPr>
      <w:r>
        <w:rPr>
          <w:rFonts w:ascii="Times New Roman" w:eastAsia="Times New Roman" w:hAnsi="Times New Roman" w:cs="Times New Roman"/>
        </w:rPr>
        <w:t>-протоколом серии 86ХМ №</w:t>
      </w:r>
      <w:r>
        <w:rPr>
          <w:rFonts w:ascii="Times New Roman" w:eastAsia="Times New Roman" w:hAnsi="Times New Roman" w:cs="Times New Roman"/>
        </w:rPr>
        <w:t>530049 от 01.02.2024</w:t>
      </w:r>
      <w:r>
        <w:rPr>
          <w:rFonts w:ascii="Times New Roman" w:eastAsia="Times New Roman" w:hAnsi="Times New Roman" w:cs="Times New Roman"/>
        </w:rPr>
        <w:t xml:space="preserve">, составленным с участием представителя М ДЭП </w:t>
      </w:r>
      <w:r>
        <w:rPr>
          <w:rFonts w:ascii="Times New Roman" w:eastAsia="Times New Roman" w:hAnsi="Times New Roman" w:cs="Times New Roman"/>
        </w:rPr>
        <w:t>Шаропова</w:t>
      </w:r>
      <w:r>
        <w:rPr>
          <w:rFonts w:ascii="Times New Roman" w:eastAsia="Times New Roman" w:hAnsi="Times New Roman" w:cs="Times New Roman"/>
        </w:rPr>
        <w:t xml:space="preserve"> С.А.,</w:t>
      </w:r>
      <w:r>
        <w:rPr>
          <w:rFonts w:ascii="Times New Roman" w:eastAsia="Times New Roman" w:hAnsi="Times New Roman" w:cs="Times New Roman"/>
        </w:rPr>
        <w:t xml:space="preserve"> согласно объяснению</w:t>
      </w:r>
      <w:r>
        <w:rPr>
          <w:rFonts w:ascii="Times New Roman" w:eastAsia="Times New Roman" w:hAnsi="Times New Roman" w:cs="Times New Roman"/>
        </w:rPr>
        <w:t xml:space="preserve"> которого все работы выполнены согласно регламенту по зимнему содержанию автомобильных дорог города, соблюдены все у</w:t>
      </w:r>
      <w:r>
        <w:rPr>
          <w:rFonts w:ascii="Times New Roman" w:eastAsia="Times New Roman" w:hAnsi="Times New Roman" w:cs="Times New Roman"/>
        </w:rPr>
        <w:t>словия муниципального контракта;</w:t>
      </w:r>
    </w:p>
    <w:p>
      <w:pPr>
        <w:spacing w:before="0" w:after="0"/>
        <w:ind w:firstLine="709"/>
        <w:jc w:val="both"/>
      </w:pPr>
      <w:r>
        <w:rPr>
          <w:rFonts w:ascii="Times New Roman" w:eastAsia="Times New Roman" w:hAnsi="Times New Roman" w:cs="Times New Roman"/>
        </w:rPr>
        <w:t xml:space="preserve">-протоколом серии 86ХМ №530047 от 01.02.2024, составленным с участием представителя М ДЭП </w:t>
      </w:r>
      <w:r>
        <w:rPr>
          <w:rFonts w:ascii="Times New Roman" w:eastAsia="Times New Roman" w:hAnsi="Times New Roman" w:cs="Times New Roman"/>
        </w:rPr>
        <w:t>Шаропова</w:t>
      </w:r>
      <w:r>
        <w:rPr>
          <w:rFonts w:ascii="Times New Roman" w:eastAsia="Times New Roman" w:hAnsi="Times New Roman" w:cs="Times New Roman"/>
        </w:rPr>
        <w:t xml:space="preserve"> С.А., согласно объяснению которого все работы выполнены согласно регламенту по зимнему содержанию автомобильных дорог города, соблюдены все условия муниципального контракта;</w:t>
      </w:r>
    </w:p>
    <w:p>
      <w:pPr>
        <w:spacing w:before="0" w:after="0"/>
        <w:ind w:firstLine="709"/>
        <w:jc w:val="both"/>
      </w:pPr>
      <w:r>
        <w:rPr>
          <w:rFonts w:ascii="Times New Roman" w:eastAsia="Times New Roman" w:hAnsi="Times New Roman" w:cs="Times New Roman"/>
        </w:rPr>
        <w:t xml:space="preserve">-протоколом серии 86ХМ №530046 от 01.02.2024, составленным с участием представителя М ДЭП </w:t>
      </w:r>
      <w:r>
        <w:rPr>
          <w:rFonts w:ascii="Times New Roman" w:eastAsia="Times New Roman" w:hAnsi="Times New Roman" w:cs="Times New Roman"/>
        </w:rPr>
        <w:t>Шаропова</w:t>
      </w:r>
      <w:r>
        <w:rPr>
          <w:rFonts w:ascii="Times New Roman" w:eastAsia="Times New Roman" w:hAnsi="Times New Roman" w:cs="Times New Roman"/>
        </w:rPr>
        <w:t xml:space="preserve"> С.А., согласно объяснению которого все работы выполнены согласно регламенту по зимнему содержанию автомобильных дорог города, соблюдены все условия муниципального контракта;</w:t>
      </w:r>
    </w:p>
    <w:p>
      <w:pPr>
        <w:spacing w:before="0" w:after="0"/>
        <w:ind w:firstLine="709"/>
        <w:jc w:val="both"/>
      </w:pPr>
      <w:r>
        <w:rPr>
          <w:rFonts w:ascii="Times New Roman" w:eastAsia="Times New Roman" w:hAnsi="Times New Roman" w:cs="Times New Roman"/>
        </w:rPr>
        <w:t xml:space="preserve">-протоколом серии 86ХМ №530048 от 01.02.2024, составленным с участием представителя М ДЭП </w:t>
      </w:r>
      <w:r>
        <w:rPr>
          <w:rFonts w:ascii="Times New Roman" w:eastAsia="Times New Roman" w:hAnsi="Times New Roman" w:cs="Times New Roman"/>
        </w:rPr>
        <w:t>Шаропова</w:t>
      </w:r>
      <w:r>
        <w:rPr>
          <w:rFonts w:ascii="Times New Roman" w:eastAsia="Times New Roman" w:hAnsi="Times New Roman" w:cs="Times New Roman"/>
        </w:rPr>
        <w:t xml:space="preserve"> С.А., согласно объяснению которого все работы выполнены согласно регламенту по зимнему содержанию автомобильных дорог города, соблюдены все условия муниципального контракта;</w:t>
      </w:r>
    </w:p>
    <w:p>
      <w:pPr>
        <w:spacing w:before="0" w:after="0"/>
        <w:ind w:firstLine="708"/>
        <w:jc w:val="both"/>
      </w:pPr>
      <w:r>
        <w:rPr>
          <w:rFonts w:ascii="Times New Roman" w:eastAsia="Times New Roman" w:hAnsi="Times New Roman" w:cs="Times New Roman"/>
        </w:rPr>
        <w:t>-определением о возбуждении дела об администрати</w:t>
      </w:r>
      <w:r>
        <w:rPr>
          <w:rFonts w:ascii="Times New Roman" w:eastAsia="Times New Roman" w:hAnsi="Times New Roman" w:cs="Times New Roman"/>
        </w:rPr>
        <w:t xml:space="preserve">вном правонарушении №86ЧЕ007015 </w:t>
      </w:r>
      <w:r>
        <w:rPr>
          <w:rFonts w:ascii="Times New Roman" w:eastAsia="Times New Roman" w:hAnsi="Times New Roman" w:cs="Times New Roman"/>
        </w:rPr>
        <w:t xml:space="preserve">от </w:t>
      </w:r>
      <w:r>
        <w:rPr>
          <w:rFonts w:ascii="Times New Roman" w:eastAsia="Times New Roman" w:hAnsi="Times New Roman" w:cs="Times New Roman"/>
        </w:rPr>
        <w:t>11.01.2023</w:t>
      </w:r>
      <w:r>
        <w:rPr>
          <w:rFonts w:ascii="Times New Roman" w:eastAsia="Times New Roman" w:hAnsi="Times New Roman" w:cs="Times New Roman"/>
        </w:rPr>
        <w:t xml:space="preserve"> в отношении М ДЭП по ч.1 ст.12.34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-определением о возбуждении дела об административном правонарушении №86ЧЕ007016 от 17.01.2023 в отношении М ДЭП по ч.1 ст.12.34 КоАП РФ;</w:t>
      </w:r>
    </w:p>
    <w:p>
      <w:pPr>
        <w:spacing w:before="0" w:after="0"/>
        <w:ind w:firstLine="708"/>
        <w:jc w:val="both"/>
      </w:pPr>
      <w:r>
        <w:rPr>
          <w:rFonts w:ascii="Times New Roman" w:eastAsia="Times New Roman" w:hAnsi="Times New Roman" w:cs="Times New Roman"/>
        </w:rPr>
        <w:t>-определением о возбуждении дела об административном правонарушении №86ЧЕ007017 от 20.01.2023 в отношении М ДЭП по ч.1 ст.12.34 КоАП РФ;</w:t>
      </w:r>
    </w:p>
    <w:p>
      <w:pPr>
        <w:spacing w:before="0" w:after="0"/>
        <w:ind w:firstLine="708"/>
        <w:jc w:val="both"/>
      </w:pPr>
      <w:r>
        <w:rPr>
          <w:rFonts w:ascii="Times New Roman" w:eastAsia="Times New Roman" w:hAnsi="Times New Roman" w:cs="Times New Roman"/>
        </w:rPr>
        <w:t>-определением о возбуждении дела об административном правонарушении №86ЧЕ007018 от 22.01.2023 в отношении М ДЭП по ч.1 ст.12.34 КоАП РФ;</w:t>
      </w:r>
    </w:p>
    <w:p>
      <w:pPr>
        <w:spacing w:before="0" w:after="0"/>
        <w:ind w:firstLine="709"/>
        <w:jc w:val="both"/>
      </w:pPr>
      <w:r>
        <w:rPr>
          <w:rFonts w:ascii="Times New Roman" w:eastAsia="Times New Roman" w:hAnsi="Times New Roman" w:cs="Times New Roman"/>
        </w:rPr>
        <w:t>-копией свидетельства о поверк</w:t>
      </w:r>
      <w:r>
        <w:rPr>
          <w:rFonts w:ascii="Times New Roman" w:eastAsia="Times New Roman" w:hAnsi="Times New Roman" w:cs="Times New Roman"/>
        </w:rPr>
        <w:t>е курвиметра полевого КА-230С и КП-230С-01 мод.КА-230С, 37342-08 №С-ВЯ/07-11</w:t>
      </w:r>
      <w:r>
        <w:rPr>
          <w:rFonts w:ascii="Times New Roman" w:eastAsia="Times New Roman" w:hAnsi="Times New Roman" w:cs="Times New Roman"/>
        </w:rPr>
        <w:t>-2023/</w:t>
      </w:r>
      <w:r>
        <w:rPr>
          <w:rFonts w:ascii="Times New Roman" w:eastAsia="Times New Roman" w:hAnsi="Times New Roman" w:cs="Times New Roman"/>
        </w:rPr>
        <w:t>292718128</w:t>
      </w:r>
      <w:r>
        <w:rPr>
          <w:rFonts w:ascii="Times New Roman" w:eastAsia="Times New Roman" w:hAnsi="Times New Roman" w:cs="Times New Roman"/>
        </w:rPr>
        <w:t xml:space="preserve">, </w:t>
      </w:r>
      <w:r>
        <w:rPr>
          <w:rFonts w:ascii="Times New Roman" w:eastAsia="Times New Roman" w:hAnsi="Times New Roman" w:cs="Times New Roman"/>
        </w:rPr>
        <w:t>действительного до 06.11.2024;</w:t>
      </w:r>
    </w:p>
    <w:p>
      <w:pPr>
        <w:spacing w:before="0" w:after="0"/>
        <w:ind w:firstLine="709"/>
        <w:jc w:val="both"/>
      </w:pPr>
      <w:r>
        <w:rPr>
          <w:rFonts w:ascii="Times New Roman" w:eastAsia="Times New Roman" w:hAnsi="Times New Roman" w:cs="Times New Roman"/>
        </w:rPr>
        <w:t xml:space="preserve">копией свидетельства о поверке </w:t>
      </w:r>
      <w:r>
        <w:rPr>
          <w:rFonts w:ascii="Times New Roman" w:eastAsia="Times New Roman" w:hAnsi="Times New Roman" w:cs="Times New Roman"/>
        </w:rPr>
        <w:t>линейки измерительной металлической ЛМ мод. 0-300 мм 20048-05 №С-ВЯ/14-12-2023</w:t>
      </w:r>
      <w:r>
        <w:rPr>
          <w:rFonts w:ascii="Times New Roman" w:eastAsia="Times New Roman" w:hAnsi="Times New Roman" w:cs="Times New Roman"/>
        </w:rPr>
        <w:t>/</w:t>
      </w:r>
      <w:r>
        <w:rPr>
          <w:rFonts w:ascii="Times New Roman" w:eastAsia="Times New Roman" w:hAnsi="Times New Roman" w:cs="Times New Roman"/>
        </w:rPr>
        <w:t xml:space="preserve">303656157, действительного до 13.12.2024; </w:t>
      </w:r>
    </w:p>
    <w:p>
      <w:pPr>
        <w:spacing w:before="0" w:after="0"/>
        <w:ind w:firstLine="709"/>
        <w:jc w:val="both"/>
      </w:pPr>
      <w:r>
        <w:rPr>
          <w:rFonts w:ascii="Times New Roman" w:eastAsia="Times New Roman" w:hAnsi="Times New Roman" w:cs="Times New Roman"/>
        </w:rPr>
        <w:t>-копией свидетельства о поверке рулетки измерительной металлической 2-го класса точности №С-ВЯ/14-12-2023/303535573, действительного до 13.12.2024</w:t>
      </w:r>
    </w:p>
    <w:p>
      <w:pPr>
        <w:spacing w:before="0" w:after="0"/>
        <w:ind w:firstLine="709"/>
        <w:jc w:val="both"/>
      </w:pPr>
      <w:r>
        <w:rPr>
          <w:rFonts w:ascii="Times New Roman" w:eastAsia="Times New Roman" w:hAnsi="Times New Roman" w:cs="Times New Roman"/>
        </w:rPr>
        <w:t>-актами</w:t>
      </w:r>
      <w:r>
        <w:rPr>
          <w:rFonts w:ascii="Times New Roman" w:eastAsia="Times New Roman" w:hAnsi="Times New Roman" w:cs="Times New Roman"/>
        </w:rPr>
        <w:t xml:space="preserve"> о проведении постоянного рейда при осуществлении федерального государственного контроля (надзора) в области бе</w:t>
      </w:r>
      <w:r>
        <w:rPr>
          <w:rFonts w:ascii="Times New Roman" w:eastAsia="Times New Roman" w:hAnsi="Times New Roman" w:cs="Times New Roman"/>
        </w:rPr>
        <w:t>зопасности дорожного движения №1 от 11.01.2024; №2 от 17.01.2024; №3</w:t>
      </w:r>
      <w:r>
        <w:rPr>
          <w:rFonts w:ascii="Times New Roman" w:eastAsia="Times New Roman" w:hAnsi="Times New Roman" w:cs="Times New Roman"/>
        </w:rPr>
        <w:t xml:space="preserve"> от </w:t>
      </w:r>
      <w:r>
        <w:rPr>
          <w:rFonts w:ascii="Times New Roman" w:eastAsia="Times New Roman" w:hAnsi="Times New Roman" w:cs="Times New Roman"/>
        </w:rPr>
        <w:t>20.01.2024; №</w:t>
      </w:r>
      <w:r>
        <w:rPr>
          <w:rFonts w:ascii="Times New Roman" w:eastAsia="Times New Roman" w:hAnsi="Times New Roman" w:cs="Times New Roman"/>
        </w:rPr>
        <w:t>4 от 22.01.2024;</w:t>
      </w:r>
    </w:p>
    <w:p>
      <w:pPr>
        <w:spacing w:before="0" w:after="0"/>
        <w:ind w:firstLine="709"/>
        <w:jc w:val="both"/>
      </w:pPr>
      <w:r>
        <w:rPr>
          <w:rFonts w:ascii="Times New Roman" w:eastAsia="Times New Roman" w:hAnsi="Times New Roman" w:cs="Times New Roman"/>
        </w:rPr>
        <w:t>-протоколами инструментального обследования №№16, 17 от 17.01.2024; №20 от 22.01.2024; №№14, 15 от 11.01.2024; №№18, 19 от 20.01.2024</w:t>
      </w:r>
    </w:p>
    <w:p>
      <w:pPr>
        <w:spacing w:before="0" w:after="0"/>
        <w:ind w:firstLine="709"/>
        <w:jc w:val="both"/>
      </w:pPr>
      <w:r>
        <w:rPr>
          <w:rFonts w:ascii="Times New Roman" w:eastAsia="Times New Roman" w:hAnsi="Times New Roman" w:cs="Times New Roman"/>
        </w:rPr>
        <w:t>-копией муниципального контракта №</w:t>
      </w:r>
      <w:r>
        <w:rPr>
          <w:rFonts w:ascii="Times New Roman" w:eastAsia="Times New Roman" w:hAnsi="Times New Roman" w:cs="Times New Roman"/>
        </w:rPr>
        <w:t>222/ЭА.</w:t>
      </w:r>
    </w:p>
    <w:p>
      <w:pPr>
        <w:spacing w:before="0" w:after="0"/>
        <w:ind w:firstLine="709"/>
        <w:jc w:val="both"/>
      </w:pPr>
      <w:r>
        <w:rPr>
          <w:rFonts w:ascii="Times New Roman" w:eastAsia="Times New Roman" w:hAnsi="Times New Roman" w:cs="Times New Roman"/>
        </w:rPr>
        <w:t xml:space="preserve">-Выпиской из ЕГРЮЛ в отношении М ДЭП </w:t>
      </w:r>
    </w:p>
    <w:p>
      <w:pPr>
        <w:spacing w:before="0" w:after="0"/>
        <w:ind w:firstLine="709"/>
        <w:jc w:val="both"/>
      </w:pPr>
      <w:r>
        <w:rPr>
          <w:rFonts w:ascii="Times New Roman" w:eastAsia="Times New Roman" w:hAnsi="Times New Roman" w:cs="Times New Roman"/>
        </w:rPr>
        <w:t>-видеозаписью правонарушений</w:t>
      </w:r>
      <w:r>
        <w:rPr>
          <w:rFonts w:ascii="Times New Roman" w:eastAsia="Times New Roman" w:hAnsi="Times New Roman" w:cs="Times New Roman"/>
        </w:rPr>
        <w:t xml:space="preserve">, содержащей на </w:t>
      </w:r>
      <w:r>
        <w:rPr>
          <w:rFonts w:ascii="Times New Roman" w:eastAsia="Times New Roman" w:hAnsi="Times New Roman" w:cs="Times New Roman"/>
        </w:rPr>
        <w:t>CD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дисках, приложенных к протоколам об административных правонарушениях.</w:t>
      </w:r>
    </w:p>
    <w:p>
      <w:pPr>
        <w:spacing w:before="0" w:after="0"/>
        <w:ind w:firstLine="709"/>
        <w:jc w:val="both"/>
      </w:pPr>
      <w:r>
        <w:rPr>
          <w:rFonts w:ascii="Times New Roman" w:eastAsia="Times New Roman" w:hAnsi="Times New Roman" w:cs="Times New Roman"/>
        </w:rPr>
        <w:t>Все доказательства получены с соблюдением требований КоАП РФ, являются достоверными и допустимыми, нарушений прав лица, привлекаемого к административной ответственности, при их сборе не допущено.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Согласно </w:t>
      </w:r>
      <w:hyperlink r:id="rId4" w:anchor="/document/12125267/entry/2102" w:history="1">
        <w:r>
          <w:rPr>
            <w:rFonts w:ascii="Times New Roman" w:eastAsia="Times New Roman" w:hAnsi="Times New Roman" w:cs="Times New Roman"/>
            <w:color w:val="0000EE"/>
          </w:rPr>
          <w:t>ч.2 ст.2.1</w:t>
        </w:r>
      </w:hyperlink>
      <w:r>
        <w:rPr>
          <w:rFonts w:ascii="Times New Roman" w:eastAsia="Times New Roman" w:hAnsi="Times New Roman" w:cs="Times New Roman"/>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4" w:anchor="/document/12125267/entry/0" w:history="1">
        <w:r>
          <w:rPr>
            <w:rFonts w:ascii="Times New Roman" w:eastAsia="Times New Roman" w:hAnsi="Times New Roman" w:cs="Times New Roman"/>
            <w:color w:val="0000EE"/>
          </w:rPr>
          <w:t>настоящим Кодексом</w:t>
        </w:r>
      </w:hyperlink>
      <w:r>
        <w:rPr>
          <w:rFonts w:ascii="Times New Roman" w:eastAsia="Times New Roman" w:hAnsi="Times New Roman" w:cs="Times New Roman"/>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pPr>
        <w:spacing w:before="0" w:after="0"/>
        <w:ind w:firstLine="709"/>
        <w:jc w:val="both"/>
      </w:pPr>
      <w:r>
        <w:rPr>
          <w:rFonts w:ascii="Times New Roman" w:eastAsia="Times New Roman" w:hAnsi="Times New Roman" w:cs="Times New Roman"/>
        </w:rPr>
        <w:t>Оценив представленные доказательства в их совокупности, суд считает установленным,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w:t>
      </w:r>
    </w:p>
    <w:p>
      <w:pPr>
        <w:spacing w:before="0" w:after="0"/>
        <w:ind w:firstLine="708"/>
        <w:jc w:val="both"/>
      </w:pPr>
      <w:r>
        <w:rPr>
          <w:rFonts w:ascii="Times New Roman" w:eastAsia="Times New Roman" w:hAnsi="Times New Roman" w:cs="Times New Roman"/>
        </w:rPr>
        <w:t>Вина юридического лица М</w:t>
      </w:r>
      <w:r>
        <w:rPr>
          <w:rFonts w:ascii="Times New Roman" w:eastAsia="Times New Roman" w:hAnsi="Times New Roman" w:cs="Times New Roman"/>
        </w:rPr>
        <w:t xml:space="preserve"> </w:t>
      </w:r>
      <w:r>
        <w:rPr>
          <w:rFonts w:ascii="Times New Roman" w:eastAsia="Times New Roman" w:hAnsi="Times New Roman" w:cs="Times New Roman"/>
        </w:rPr>
        <w:t>ДЭП по факту несоблюдения требований по обеспечению безопасности дорожного движения при содержании дорог</w:t>
      </w:r>
      <w:r>
        <w:rPr>
          <w:rFonts w:ascii="Times New Roman" w:eastAsia="Times New Roman" w:hAnsi="Times New Roman" w:cs="Times New Roman"/>
        </w:rPr>
        <w:t xml:space="preserve"> и улиц города</w:t>
      </w:r>
      <w:r>
        <w:rPr>
          <w:rFonts w:ascii="Times New Roman" w:eastAsia="Times New Roman" w:hAnsi="Times New Roman" w:cs="Times New Roman"/>
        </w:rPr>
        <w:t xml:space="preserve"> нашла свое подтверждение.</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Доводы защитника М ДЭП о том, что работы по устранению зимней скользкости проводились своевременно, </w:t>
      </w:r>
      <w:r>
        <w:rPr>
          <w:rFonts w:ascii="Times New Roman" w:eastAsia="Times New Roman" w:hAnsi="Times New Roman" w:cs="Times New Roman"/>
        </w:rPr>
        <w:t xml:space="preserve">не свидетельствует о надлежащем исполнении юридическим лицом, ответственным за содержание дорог и улиц города Ханты-Мансийска своих обязательств в рамках муниципального контракта, поскольку в ходе контрольной проверки сотрудниками ГИБДД выявлено наличие зимней скользкости в виде </w:t>
      </w:r>
      <w:r>
        <w:rPr>
          <w:rFonts w:ascii="Times New Roman" w:eastAsia="Times New Roman" w:hAnsi="Times New Roman" w:cs="Times New Roman"/>
        </w:rPr>
        <w:t>снежного наката</w:t>
      </w:r>
      <w:r>
        <w:rPr>
          <w:rFonts w:ascii="Times New Roman" w:eastAsia="Times New Roman" w:hAnsi="Times New Roman" w:cs="Times New Roman"/>
        </w:rPr>
        <w:t xml:space="preserve"> на проезжей части улиц и образование снежных валов </w:t>
      </w:r>
      <w:r>
        <w:rPr>
          <w:rFonts w:ascii="Times New Roman" w:eastAsia="Times New Roman" w:hAnsi="Times New Roman" w:cs="Times New Roman"/>
        </w:rPr>
        <w:t>в запрещенных для этого местах.</w:t>
      </w:r>
    </w:p>
    <w:p>
      <w:pPr>
        <w:spacing w:before="0" w:after="0"/>
        <w:ind w:firstLine="709"/>
        <w:jc w:val="both"/>
      </w:pPr>
      <w:r>
        <w:rPr>
          <w:rFonts w:ascii="Times New Roman" w:eastAsia="Times New Roman" w:hAnsi="Times New Roman" w:cs="Times New Roman"/>
        </w:rPr>
        <w:t xml:space="preserve">Действия юридического лица МДЭП </w:t>
      </w:r>
      <w:r>
        <w:rPr>
          <w:rFonts w:ascii="Times New Roman" w:eastAsia="Times New Roman" w:hAnsi="Times New Roman" w:cs="Times New Roman"/>
        </w:rPr>
        <w:t xml:space="preserve">МО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мировой судья квалиф</w:t>
      </w:r>
      <w:r>
        <w:rPr>
          <w:rFonts w:ascii="Times New Roman" w:eastAsia="Times New Roman" w:hAnsi="Times New Roman" w:cs="Times New Roman"/>
        </w:rPr>
        <w:t>ицирует по ч.1 ст.12.34 КоАП РФ-</w:t>
      </w:r>
      <w:r>
        <w:rPr>
          <w:rFonts w:ascii="Times New Roman" w:eastAsia="Times New Roman" w:hAnsi="Times New Roman" w:cs="Times New Roman"/>
        </w:rPr>
        <w:t xml:space="preserve"> несоблюдение требований по обеспечению безопасности дорожного движения при содержании дорог.</w:t>
      </w:r>
    </w:p>
    <w:p>
      <w:pPr>
        <w:spacing w:before="0" w:after="0"/>
        <w:ind w:firstLine="708"/>
        <w:jc w:val="both"/>
      </w:pPr>
      <w:r>
        <w:rPr>
          <w:rFonts w:ascii="Times New Roman" w:eastAsia="Times New Roman" w:hAnsi="Times New Roman" w:cs="Times New Roman"/>
        </w:rPr>
        <w:t>При назначении административного наказания мировой судья учитывает характер совершенного административного правонарушения, в сфере безопасности дорожного движения, имущественное и финансовое положение юридического лица МДЭП.</w:t>
      </w:r>
    </w:p>
    <w:p>
      <w:pPr>
        <w:spacing w:before="0" w:after="0"/>
        <w:ind w:firstLine="708"/>
        <w:jc w:val="both"/>
      </w:pPr>
      <w:r>
        <w:rPr>
          <w:rFonts w:ascii="Times New Roman" w:eastAsia="Times New Roman" w:hAnsi="Times New Roman" w:cs="Times New Roman"/>
        </w:rPr>
        <w:t xml:space="preserve">Смягчающих и отягчающих </w:t>
      </w:r>
      <w:r>
        <w:rPr>
          <w:rFonts w:ascii="Times New Roman" w:eastAsia="Times New Roman" w:hAnsi="Times New Roman" w:cs="Times New Roman"/>
        </w:rPr>
        <w:t xml:space="preserve">административную </w:t>
      </w:r>
      <w:r>
        <w:rPr>
          <w:rFonts w:ascii="Times New Roman" w:eastAsia="Times New Roman" w:hAnsi="Times New Roman" w:cs="Times New Roman"/>
        </w:rPr>
        <w:t>ответственность обстоятельств</w:t>
      </w:r>
      <w:r>
        <w:rPr>
          <w:rFonts w:ascii="Times New Roman" w:eastAsia="Times New Roman" w:hAnsi="Times New Roman" w:cs="Times New Roman"/>
        </w:rPr>
        <w:t xml:space="preserve"> не установлено.</w:t>
      </w:r>
    </w:p>
    <w:p>
      <w:pPr>
        <w:spacing w:before="0" w:after="0"/>
        <w:ind w:firstLine="708"/>
        <w:jc w:val="both"/>
      </w:pPr>
      <w:r>
        <w:rPr>
          <w:rFonts w:ascii="Times New Roman" w:eastAsia="Times New Roman" w:hAnsi="Times New Roman" w:cs="Times New Roman"/>
        </w:rPr>
        <w:t>В соответствии с ч.1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pPr>
        <w:spacing w:before="0" w:after="0"/>
        <w:ind w:firstLine="709"/>
        <w:jc w:val="both"/>
      </w:pPr>
      <w:r>
        <w:rPr>
          <w:rFonts w:ascii="Times New Roman" w:eastAsia="Times New Roman" w:hAnsi="Times New Roman" w:cs="Times New Roman"/>
        </w:rPr>
        <w:t>Санкция ч.1 ст.12.34 КоАП РФ предусматривает административную ответственность юридических лиц в виде административного штрафа в размере от двухсот тысяч до трехсот тысяч рублей.</w:t>
      </w:r>
    </w:p>
    <w:p>
      <w:pPr>
        <w:spacing w:before="0" w:after="0"/>
        <w:ind w:firstLine="708"/>
        <w:jc w:val="both"/>
      </w:pPr>
      <w:r>
        <w:rPr>
          <w:rFonts w:ascii="Times New Roman" w:eastAsia="Times New Roman" w:hAnsi="Times New Roman" w:cs="Times New Roman"/>
        </w:rPr>
        <w:t>В силу п.п.3.2, 3.3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рассматривающий дело об административном правонарушении на постановления и (или) решения по делам об административных правонарушениях,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pPr>
        <w:spacing w:before="0" w:after="0"/>
        <w:ind w:firstLine="709"/>
        <w:jc w:val="both"/>
      </w:pPr>
      <w:r>
        <w:rPr>
          <w:rFonts w:ascii="Times New Roman" w:eastAsia="Times New Roman" w:hAnsi="Times New Roman" w:cs="Times New Roman"/>
        </w:rPr>
        <w:t>Вместе с тем, суд не усматривает оснований для назначения МДЭП наказания в п</w:t>
      </w:r>
      <w:r>
        <w:rPr>
          <w:rFonts w:ascii="Times New Roman" w:eastAsia="Times New Roman" w:hAnsi="Times New Roman" w:cs="Times New Roman"/>
        </w:rPr>
        <w:t>о</w:t>
      </w:r>
      <w:r>
        <w:rPr>
          <w:rFonts w:ascii="Times New Roman" w:eastAsia="Times New Roman" w:hAnsi="Times New Roman" w:cs="Times New Roman"/>
        </w:rPr>
        <w:t>рядке ч.</w:t>
      </w:r>
      <w:r>
        <w:rPr>
          <w:rFonts w:ascii="Times New Roman" w:eastAsia="Times New Roman" w:hAnsi="Times New Roman" w:cs="Times New Roman"/>
        </w:rPr>
        <w:t>ч.3.2, 3.3</w:t>
      </w:r>
      <w:r>
        <w:rPr>
          <w:rFonts w:ascii="Times New Roman" w:eastAsia="Times New Roman" w:hAnsi="Times New Roman" w:cs="Times New Roman"/>
        </w:rPr>
        <w:t xml:space="preserve"> ст.4.1 КоАП РФ </w:t>
      </w:r>
      <w:r>
        <w:rPr>
          <w:rFonts w:ascii="Times New Roman" w:eastAsia="Times New Roman" w:hAnsi="Times New Roman" w:cs="Times New Roman"/>
        </w:rPr>
        <w:t>менее минимального размера санкции</w:t>
      </w:r>
      <w:r>
        <w:rPr>
          <w:rFonts w:ascii="Times New Roman" w:eastAsia="Times New Roman" w:hAnsi="Times New Roman" w:cs="Times New Roman"/>
        </w:rPr>
        <w:t> </w:t>
      </w:r>
      <w:r>
        <w:rPr>
          <w:rFonts w:ascii="Times New Roman" w:eastAsia="Times New Roman" w:hAnsi="Times New Roman" w:cs="Times New Roman"/>
        </w:rPr>
        <w:t xml:space="preserve">ч.1 ст.12.34 </w:t>
      </w:r>
      <w:r>
        <w:rPr>
          <w:rFonts w:ascii="Times New Roman" w:eastAsia="Times New Roman" w:hAnsi="Times New Roman" w:cs="Times New Roman"/>
        </w:rPr>
        <w:t>КоАП РФ, так как исключительных обстоятельств, связанных с характером совершенного административного правонарушения в сфере безопасности дорожного движения, а также документов, свидетельствующих о тяжелом материальном положении предприятия, не представлено.</w:t>
      </w:r>
    </w:p>
    <w:p>
      <w:pPr>
        <w:spacing w:before="0" w:after="0"/>
        <w:ind w:firstLine="708"/>
        <w:jc w:val="both"/>
      </w:pPr>
      <w:r>
        <w:rPr>
          <w:rFonts w:ascii="Times New Roman" w:eastAsia="Times New Roman" w:hAnsi="Times New Roman" w:cs="Times New Roman"/>
        </w:rPr>
        <w:t xml:space="preserve">На основании изложенного, в соответствии со </w:t>
      </w:r>
      <w:r>
        <w:rPr>
          <w:rFonts w:ascii="Times New Roman" w:eastAsia="Times New Roman" w:hAnsi="Times New Roman" w:cs="Times New Roman"/>
        </w:rPr>
        <w:t xml:space="preserve">ст.23.1, </w:t>
      </w:r>
      <w:r>
        <w:rPr>
          <w:rFonts w:ascii="Times New Roman" w:eastAsia="Times New Roman" w:hAnsi="Times New Roman" w:cs="Times New Roman"/>
        </w:rPr>
        <w:t>29.10 КоАП РФ, мировой судья</w:t>
      </w:r>
    </w:p>
    <w:p>
      <w:pPr>
        <w:spacing w:before="0" w:after="0"/>
        <w:jc w:val="center"/>
      </w:pPr>
    </w:p>
    <w:p>
      <w:pPr>
        <w:spacing w:before="0" w:after="0"/>
        <w:jc w:val="center"/>
      </w:pPr>
      <w:r>
        <w:rPr>
          <w:rFonts w:ascii="Times New Roman" w:eastAsia="Times New Roman" w:hAnsi="Times New Roman" w:cs="Times New Roman"/>
        </w:rPr>
        <w:t>ПОСТАНОВИЛ: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 xml:space="preserve">признать юридическое лицо – </w:t>
      </w:r>
      <w:r>
        <w:rPr>
          <w:rFonts w:ascii="Times New Roman" w:eastAsia="Times New Roman" w:hAnsi="Times New Roman" w:cs="Times New Roman"/>
          <w:b/>
          <w:bCs/>
        </w:rPr>
        <w:t xml:space="preserve">Муниципальное дорожно-эксплуатационное предприятие Муниципального образования город Ханты-Мансийск (МДЭП) </w:t>
      </w:r>
      <w:r>
        <w:rPr>
          <w:rFonts w:ascii="Times New Roman" w:eastAsia="Times New Roman" w:hAnsi="Times New Roman" w:cs="Times New Roman"/>
        </w:rPr>
        <w:t xml:space="preserve">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w:t>
      </w:r>
      <w:r>
        <w:rPr>
          <w:rFonts w:ascii="Times New Roman" w:eastAsia="Times New Roman" w:hAnsi="Times New Roman" w:cs="Times New Roman"/>
        </w:rPr>
        <w:t>250</w:t>
      </w:r>
      <w:r>
        <w:rPr>
          <w:rFonts w:ascii="Times New Roman" w:eastAsia="Times New Roman" w:hAnsi="Times New Roman" w:cs="Times New Roman"/>
        </w:rPr>
        <w:t xml:space="preserve"> </w:t>
      </w:r>
      <w:r>
        <w:rPr>
          <w:rFonts w:ascii="Times New Roman" w:eastAsia="Times New Roman" w:hAnsi="Times New Roman" w:cs="Times New Roman"/>
        </w:rPr>
        <w:t xml:space="preserve">000 </w:t>
      </w:r>
      <w:r>
        <w:rPr>
          <w:rFonts w:ascii="Times New Roman" w:eastAsia="Times New Roman" w:hAnsi="Times New Roman" w:cs="Times New Roman"/>
        </w:rPr>
        <w:t>(</w:t>
      </w:r>
      <w:r>
        <w:rPr>
          <w:rFonts w:ascii="Times New Roman" w:eastAsia="Times New Roman" w:hAnsi="Times New Roman" w:cs="Times New Roman"/>
        </w:rPr>
        <w:t>двести пятьдесят тысяч</w:t>
      </w:r>
      <w:r>
        <w:rPr>
          <w:rFonts w:ascii="Times New Roman" w:eastAsia="Times New Roman" w:hAnsi="Times New Roman" w:cs="Times New Roman"/>
        </w:rPr>
        <w:t xml:space="preserve">) рублей. </w:t>
      </w:r>
    </w:p>
    <w:p>
      <w:pPr>
        <w:spacing w:before="0" w:after="0"/>
        <w:ind w:firstLine="709"/>
        <w:jc w:val="both"/>
      </w:pPr>
      <w:r>
        <w:rPr>
          <w:rFonts w:ascii="Times New Roman" w:eastAsia="Times New Roman" w:hAnsi="Times New Roman" w:cs="Times New Roman"/>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-Мансийскому автономному округу - Югре (УМВД России по ХМАО-Югре) ОКТМО 71829000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w:t>
      </w:r>
      <w:r>
        <w:rPr>
          <w:rFonts w:ascii="Times New Roman" w:eastAsia="Times New Roman" w:hAnsi="Times New Roman" w:cs="Times New Roman"/>
          <w:i/>
          <w:iCs/>
        </w:rPr>
        <w:t> </w:t>
      </w:r>
      <w:r>
        <w:rPr>
          <w:rFonts w:ascii="Times New Roman" w:eastAsia="Times New Roman" w:hAnsi="Times New Roman" w:cs="Times New Roman"/>
          <w:i/>
          <w:iCs/>
        </w:rPr>
        <w:t>101 001 р/с 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 xml:space="preserve">10245370000007 банк получателя РКЦ Ханты-Мансийск </w:t>
      </w:r>
      <w:r>
        <w:rPr>
          <w:rFonts w:ascii="Times New Roman" w:eastAsia="Times New Roman" w:hAnsi="Times New Roman" w:cs="Times New Roman"/>
          <w:i/>
          <w:iCs/>
        </w:rPr>
        <w:t>г.Ханты-Мансийск</w:t>
      </w:r>
      <w:r>
        <w:rPr>
          <w:rFonts w:ascii="Times New Roman" w:eastAsia="Times New Roman" w:hAnsi="Times New Roman" w:cs="Times New Roman"/>
          <w:i/>
          <w:iCs/>
        </w:rPr>
        <w:t xml:space="preserve"> КБК </w:t>
      </w:r>
      <w:r>
        <w:rPr>
          <w:rFonts w:ascii="Times New Roman" w:eastAsia="Times New Roman" w:hAnsi="Times New Roman" w:cs="Times New Roman"/>
          <w:i/>
          <w:iCs/>
        </w:rPr>
        <w:t>188</w:t>
      </w:r>
      <w:r>
        <w:rPr>
          <w:rFonts w:ascii="Times New Roman" w:eastAsia="Times New Roman" w:hAnsi="Times New Roman" w:cs="Times New Roman"/>
          <w:i/>
          <w:iCs/>
        </w:rPr>
        <w:t> </w:t>
      </w:r>
      <w:r>
        <w:rPr>
          <w:rFonts w:ascii="Times New Roman" w:eastAsia="Times New Roman" w:hAnsi="Times New Roman" w:cs="Times New Roman"/>
          <w:i/>
          <w:iCs/>
        </w:rPr>
        <w:t>116 011230 10001140 БИК 007162163</w:t>
      </w:r>
    </w:p>
    <w:p>
      <w:pPr>
        <w:widowControl w:val="0"/>
        <w:spacing w:before="0" w:after="0"/>
        <w:ind w:firstLine="709"/>
        <w:jc w:val="both"/>
      </w:pPr>
      <w:r>
        <w:rPr>
          <w:rFonts w:ascii="Times New Roman" w:eastAsia="Times New Roman" w:hAnsi="Times New Roman" w:cs="Times New Roman"/>
          <w:i/>
          <w:iCs/>
        </w:rPr>
        <w:t>УИН 188104862</w:t>
      </w:r>
      <w:r>
        <w:rPr>
          <w:rFonts w:ascii="Times New Roman" w:eastAsia="Times New Roman" w:hAnsi="Times New Roman" w:cs="Times New Roman"/>
          <w:i/>
          <w:iCs/>
        </w:rPr>
        <w:t>40250001446</w:t>
      </w:r>
    </w:p>
    <w:p>
      <w:pPr>
        <w:spacing w:before="0" w:after="0"/>
        <w:ind w:firstLine="708"/>
        <w:jc w:val="both"/>
      </w:pPr>
      <w:r>
        <w:rPr>
          <w:rFonts w:ascii="Times New Roman" w:eastAsia="Times New Roman" w:hAnsi="Times New Roman" w:cs="Times New Roman"/>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суток со дня получения копии постановления.</w:t>
      </w:r>
    </w:p>
    <w:p>
      <w:pPr>
        <w:widowControl w:val="0"/>
        <w:spacing w:before="0" w:after="0"/>
        <w:jc w:val="both"/>
      </w:pPr>
    </w:p>
    <w:p>
      <w:pPr>
        <w:widowControl w:val="0"/>
        <w:spacing w:before="0" w:after="0"/>
        <w:jc w:val="both"/>
      </w:pPr>
    </w:p>
    <w:p>
      <w:pPr>
        <w:widowControl w:val="0"/>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widowControl w:val="0"/>
        <w:spacing w:before="0" w:after="0"/>
        <w:jc w:val="both"/>
      </w:pPr>
    </w:p>
    <w:p>
      <w:pPr>
        <w:widowControl w:val="0"/>
        <w:spacing w:before="0" w:after="0"/>
        <w:jc w:val="both"/>
      </w:pPr>
      <w:r>
        <w:rPr>
          <w:rFonts w:ascii="Times New Roman" w:eastAsia="Times New Roman" w:hAnsi="Times New Roman" w:cs="Times New Roman"/>
        </w:rPr>
        <w:t>Копия верна:</w:t>
      </w:r>
    </w:p>
    <w:p>
      <w:pPr>
        <w:widowControl w:val="0"/>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Ю.Б.Миненко</w:t>
      </w:r>
    </w:p>
    <w:p>
      <w:pPr>
        <w:widowControl w:val="0"/>
        <w:spacing w:before="0" w:after="0"/>
        <w:jc w:val="both"/>
      </w:pPr>
    </w:p>
    <w:p>
      <w:pPr>
        <w:widowControl w:val="0"/>
        <w:spacing w:before="0" w:after="0"/>
        <w:jc w:val="both"/>
      </w:pPr>
    </w:p>
    <w:p>
      <w:pPr>
        <w:widowControl w:val="0"/>
        <w:spacing w:before="0" w:after="0"/>
        <w:jc w:val="both"/>
        <w:rPr>
          <w:sz w:val="26"/>
          <w:szCs w:val="26"/>
        </w:rPr>
      </w:pPr>
    </w:p>
    <w:p>
      <w:pPr>
        <w:spacing w:before="0" w:after="160" w:line="259" w:lineRule="auto"/>
        <w:rPr>
          <w:sz w:val="26"/>
          <w:szCs w:val="26"/>
        </w:rPr>
      </w:pPr>
    </w:p>
    <w:p>
      <w:pPr>
        <w:spacing w:before="0" w:after="160" w:line="259" w:lineRule="auto"/>
        <w:rPr>
          <w:sz w:val="26"/>
          <w:szCs w:val="26"/>
        </w:rPr>
      </w:pP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64518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J:\judge_4\&#1051;&#1086;&#1089;&#1077;&#1074;%20&#1072;&#1076;&#1084;\02.09.13\02.09.13.%2020.25%20%20&#1055;&#1091;&#1094;%20%20%20&#1043;%20%20&#1055;&#1056;&#1054;&#1045;&#1050;&#1058;.docx" TargetMode="External" /><Relationship Id="rId6" Type="http://schemas.openxmlformats.org/officeDocument/2006/relationships/hyperlink" Target="garantF1://12056199.3"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5ED30D5-62FE-4109-997C-00848E1BBCB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